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3E1E" w:rsidRPr="00003250" w:rsidRDefault="00F3440B" w:rsidP="00A65859">
      <w:r w:rsidRPr="0000325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96859" wp14:editId="30B4D1A9">
                <wp:simplePos x="0" y="0"/>
                <wp:positionH relativeFrom="column">
                  <wp:posOffset>717550</wp:posOffset>
                </wp:positionH>
                <wp:positionV relativeFrom="paragraph">
                  <wp:posOffset>248285</wp:posOffset>
                </wp:positionV>
                <wp:extent cx="3956050" cy="429260"/>
                <wp:effectExtent l="0" t="0" r="6350" b="889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D37" w:rsidRPr="009B7F83" w:rsidRDefault="00E40D37">
                            <w:pPr>
                              <w:rPr>
                                <w:sz w:val="24"/>
                              </w:rPr>
                            </w:pPr>
                            <w:r w:rsidRPr="009B7F83">
                              <w:rPr>
                                <w:sz w:val="24"/>
                              </w:rPr>
                              <w:t>[Indsæt myndighedens eget logo her]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.5pt;margin-top:19.55pt;width:311.5pt;height:33.8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zXggIAABA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" stroked="f">
                <v:textbox style="mso-fit-shape-to-text:t">
                  <w:txbxContent>
                    <w:p w:rsidR="00E40D37" w:rsidRPr="009B7F83" w:rsidRDefault="00E40D37">
                      <w:pPr>
                        <w:rPr>
                          <w:sz w:val="24"/>
                        </w:rPr>
                      </w:pPr>
                      <w:r w:rsidRPr="009B7F83">
                        <w:rPr>
                          <w:sz w:val="24"/>
                        </w:rPr>
                        <w:t>[Indsæt myndighedens eget logo her]</w:t>
                      </w:r>
                    </w:p>
                  </w:txbxContent>
                </v:textbox>
              </v:shape>
            </w:pict>
          </mc:Fallback>
        </mc:AlternateContent>
      </w:r>
    </w:p>
    <w:p w:rsidR="00F33E1E" w:rsidRPr="00003250" w:rsidRDefault="00F33E1E" w:rsidP="00555122">
      <w:pPr>
        <w:rPr>
          <w:rFonts w:cs="Arial"/>
        </w:rPr>
      </w:pPr>
    </w:p>
    <w:p w:rsidR="00F33E1E" w:rsidRPr="00003250" w:rsidRDefault="00F3440B" w:rsidP="00555122">
      <w:pPr>
        <w:rPr>
          <w:rFonts w:cs="Arial"/>
        </w:rPr>
      </w:pPr>
      <w:r w:rsidRPr="0000325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C0422" wp14:editId="4A97479F">
                <wp:simplePos x="0" y="0"/>
                <wp:positionH relativeFrom="column">
                  <wp:posOffset>717550</wp:posOffset>
                </wp:positionH>
                <wp:positionV relativeFrom="paragraph">
                  <wp:posOffset>4551045</wp:posOffset>
                </wp:positionV>
                <wp:extent cx="1779270" cy="334010"/>
                <wp:effectExtent l="0" t="0" r="0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D37" w:rsidRPr="00C2332E" w:rsidRDefault="00E40D3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[Skriv dato]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.5pt;margin-top:358.35pt;width:140.1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8KhA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" stroked="f">
                <v:textbox>
                  <w:txbxContent>
                    <w:p w:rsidR="00E40D37" w:rsidRPr="00C2332E" w:rsidRDefault="00E40D3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[Skriv dato]</w:t>
                      </w:r>
                    </w:p>
                  </w:txbxContent>
                </v:textbox>
              </v:shape>
            </w:pict>
          </mc:Fallback>
        </mc:AlternateContent>
      </w:r>
      <w:r w:rsidRPr="0000325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36C3D" wp14:editId="207C32F5">
                <wp:simplePos x="0" y="0"/>
                <wp:positionH relativeFrom="column">
                  <wp:posOffset>690880</wp:posOffset>
                </wp:positionH>
                <wp:positionV relativeFrom="paragraph">
                  <wp:posOffset>2469515</wp:posOffset>
                </wp:positionV>
                <wp:extent cx="6160135" cy="2415540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D37" w:rsidRDefault="00E40D37" w:rsidP="004A1FB2">
                            <w:pPr>
                              <w:pStyle w:val="Titel"/>
                            </w:pPr>
                            <w:r>
                              <w:t>Programevalueringsrapport</w:t>
                            </w:r>
                          </w:p>
                          <w:p w:rsidR="00E40D37" w:rsidRDefault="00E40D37" w:rsidP="004A1FB2">
                            <w:pPr>
                              <w:pStyle w:val="Titel"/>
                            </w:pPr>
                            <w:r>
                              <w:t>[Skriv programmets navn]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4.4pt;margin-top:194.45pt;width:485.05pt;height:19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Ah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" stroked="f">
                <v:textbox>
                  <w:txbxContent>
                    <w:p w:rsidR="00E40D37" w:rsidRDefault="00E40D37" w:rsidP="004A1FB2">
                      <w:pPr>
                        <w:pStyle w:val="Titel"/>
                      </w:pPr>
                      <w:r>
                        <w:t>Programevalueringsrapport</w:t>
                      </w:r>
                    </w:p>
                    <w:p w:rsidR="00E40D37" w:rsidRDefault="00E40D37" w:rsidP="004A1FB2">
                      <w:pPr>
                        <w:pStyle w:val="Titel"/>
                      </w:pPr>
                      <w:r>
                        <w:t>[Skriv programmets navn]</w:t>
                      </w:r>
                    </w:p>
                  </w:txbxContent>
                </v:textbox>
              </v:shape>
            </w:pict>
          </mc:Fallback>
        </mc:AlternateContent>
      </w:r>
    </w:p>
    <w:p w:rsidR="00CB791F" w:rsidRPr="00003250" w:rsidRDefault="00CB791F" w:rsidP="00555122">
      <w:pPr>
        <w:spacing w:after="200" w:line="276" w:lineRule="auto"/>
        <w:rPr>
          <w:rFonts w:cs="Arial"/>
        </w:rPr>
        <w:sectPr w:rsidR="00CB791F" w:rsidRPr="00003250" w:rsidSect="00F05CDA">
          <w:headerReference w:type="default" r:id="rId12"/>
          <w:footerReference w:type="even" r:id="rId13"/>
          <w:footerReference w:type="default" r:id="rId14"/>
          <w:pgSz w:w="11906" w:h="16838" w:code="9"/>
          <w:pgMar w:top="0" w:right="0" w:bottom="0" w:left="0" w:header="0" w:footer="0" w:gutter="0"/>
          <w:cols w:space="708"/>
          <w:titlePg/>
          <w:docGrid w:linePitch="360"/>
        </w:sectPr>
      </w:pPr>
    </w:p>
    <w:p w:rsidR="00F33E1E" w:rsidRPr="00003250" w:rsidRDefault="00F33E1E" w:rsidP="002E067E">
      <w:pPr>
        <w:pStyle w:val="Overskriftindholdsfortegnelse"/>
      </w:pPr>
      <w:r w:rsidRPr="00003250">
        <w:lastRenderedPageBreak/>
        <w:t>Indhold</w:t>
      </w:r>
    </w:p>
    <w:p w:rsidR="00F33E1E" w:rsidRPr="00003250" w:rsidRDefault="00F33E1E" w:rsidP="004D5A90">
      <w:pPr>
        <w:pBdr>
          <w:bottom w:val="single" w:sz="4" w:space="1" w:color="auto"/>
        </w:pBdr>
        <w:ind w:right="1229"/>
        <w:rPr>
          <w:rFonts w:cs="Arial"/>
        </w:rPr>
      </w:pPr>
    </w:p>
    <w:sdt>
      <w:sdtPr>
        <w:rPr>
          <w:bCs w:val="0"/>
          <w:caps w:val="0"/>
          <w:color w:val="auto"/>
          <w:sz w:val="16"/>
          <w:szCs w:val="24"/>
        </w:rPr>
        <w:id w:val="7748751"/>
        <w:docPartObj>
          <w:docPartGallery w:val="Table of Contents"/>
          <w:docPartUnique/>
        </w:docPartObj>
      </w:sdtPr>
      <w:sdtEndPr/>
      <w:sdtContent>
        <w:p w:rsidR="003B1E91" w:rsidRDefault="00906A42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r w:rsidRPr="00003250">
            <w:fldChar w:fldCharType="begin"/>
          </w:r>
          <w:r w:rsidR="00C76456" w:rsidRPr="00003250">
            <w:instrText xml:space="preserve"> TOC \o "1-3" \h \z \u </w:instrText>
          </w:r>
          <w:r w:rsidRPr="00003250">
            <w:fldChar w:fldCharType="separate"/>
          </w:r>
          <w:hyperlink w:anchor="_Toc450573466" w:history="1">
            <w:r w:rsidR="003B1E91" w:rsidRPr="005D600B">
              <w:rPr>
                <w:rStyle w:val="Hyperlink"/>
                <w:noProof/>
              </w:rPr>
              <w:t>1. Stamdata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_Toc450573466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1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67" w:history="1">
            <w:r w:rsidR="003B1E91" w:rsidRPr="005D600B">
              <w:rPr>
                <w:rStyle w:val="Hyperlink"/>
                <w:noProof/>
              </w:rPr>
              <w:t>2. Tjekliste – lukning af program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_Toc450573467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1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68" w:history="1">
            <w:r w:rsidR="003B1E91" w:rsidRPr="005D600B">
              <w:rPr>
                <w:rStyle w:val="Hyperlink"/>
                <w:noProof/>
              </w:rPr>
              <w:t>3. Vision og formål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_Toc450573468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2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69" w:history="1">
            <w:r w:rsidR="003B1E91" w:rsidRPr="005D600B">
              <w:rPr>
                <w:rStyle w:val="Hyperlink"/>
                <w:noProof/>
              </w:rPr>
              <w:t>4. Vilkår og rammer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_Toc450573469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3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70" w:history="1">
            <w:r w:rsidR="003B1E91" w:rsidRPr="005D600B">
              <w:rPr>
                <w:rStyle w:val="Hyperlink"/>
                <w:noProof/>
              </w:rPr>
              <w:t>5. To-be-beskrivelse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_Toc450573470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3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71" w:history="1">
            <w:r w:rsidR="003B1E91" w:rsidRPr="005D600B">
              <w:rPr>
                <w:rStyle w:val="Hyperlink"/>
                <w:noProof/>
              </w:rPr>
              <w:t>6. Gennemførelse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_Toc450573471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4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72" w:history="1">
            <w:r w:rsidR="003B1E91" w:rsidRPr="005D600B">
              <w:rPr>
                <w:rStyle w:val="Hyperlink"/>
                <w:noProof/>
              </w:rPr>
              <w:t>7. Udgifter (business case)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_Toc450573472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4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73" w:history="1">
            <w:r w:rsidR="003B1E91" w:rsidRPr="005D600B">
              <w:rPr>
                <w:rStyle w:val="Hyperlink"/>
                <w:noProof/>
              </w:rPr>
              <w:t>8. Gevinster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_Toc450573473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5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da-DK"/>
            </w:rPr>
          </w:pPr>
          <w:hyperlink w:anchor="_Toc450573474" w:history="1">
            <w:r w:rsidR="003B1E91" w:rsidRPr="005D600B">
              <w:rPr>
                <w:rStyle w:val="Hyperlink"/>
                <w:noProof/>
              </w:rPr>
              <w:t>8.1 Effektiviseringsgevinster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_Toc450573474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6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da-DK"/>
            </w:rPr>
          </w:pPr>
          <w:hyperlink w:anchor="_Toc450573475" w:history="1">
            <w:r w:rsidR="003B1E91" w:rsidRPr="005D600B">
              <w:rPr>
                <w:rStyle w:val="Hyperlink"/>
                <w:noProof/>
              </w:rPr>
              <w:t>8.2 Ikke-økonomiske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_Toc450573475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6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76" w:history="1">
            <w:r w:rsidR="003B1E91" w:rsidRPr="005D600B">
              <w:rPr>
                <w:rStyle w:val="Hyperlink"/>
                <w:noProof/>
              </w:rPr>
              <w:t>9. Risici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_Toc450573476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7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77" w:history="1">
            <w:r w:rsidR="003B1E91" w:rsidRPr="005D600B">
              <w:rPr>
                <w:rStyle w:val="Hyperlink"/>
                <w:noProof/>
              </w:rPr>
              <w:t>10. Tidsplan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_Toc450573477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7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78" w:history="1">
            <w:r w:rsidR="003B1E91" w:rsidRPr="005D600B">
              <w:rPr>
                <w:rStyle w:val="Hyperlink"/>
                <w:noProof/>
              </w:rPr>
              <w:t>11. Organisering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_Toc450573478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9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79" w:history="1">
            <w:r w:rsidR="003B1E91" w:rsidRPr="005D600B">
              <w:rPr>
                <w:rStyle w:val="Hyperlink"/>
                <w:noProof/>
              </w:rPr>
              <w:t>12. Interessenter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_Toc450573479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9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80" w:history="1">
            <w:r w:rsidR="003B1E91" w:rsidRPr="005D600B">
              <w:rPr>
                <w:rStyle w:val="Hyperlink"/>
                <w:noProof/>
              </w:rPr>
              <w:t>13. Øvrige erfaringer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_Toc450573480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10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81" w:history="1">
            <w:r w:rsidR="003B1E91" w:rsidRPr="005D600B">
              <w:rPr>
                <w:rStyle w:val="Hyperlink"/>
                <w:noProof/>
              </w:rPr>
              <w:t>14. Revisionshistorik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_Toc450573481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10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3B1E91" w:rsidRDefault="00E1550C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da-DK"/>
            </w:rPr>
          </w:pPr>
          <w:hyperlink w:anchor="_Toc450573482" w:history="1">
            <w:r w:rsidR="003B1E91" w:rsidRPr="005D600B">
              <w:rPr>
                <w:rStyle w:val="Hyperlink"/>
                <w:noProof/>
              </w:rPr>
              <w:t>15. Godkendelser</w:t>
            </w:r>
            <w:r w:rsidR="003B1E91">
              <w:rPr>
                <w:noProof/>
                <w:webHidden/>
              </w:rPr>
              <w:tab/>
            </w:r>
            <w:r w:rsidR="003B1E91">
              <w:rPr>
                <w:noProof/>
                <w:webHidden/>
              </w:rPr>
              <w:fldChar w:fldCharType="begin"/>
            </w:r>
            <w:r w:rsidR="003B1E91">
              <w:rPr>
                <w:noProof/>
                <w:webHidden/>
              </w:rPr>
              <w:instrText xml:space="preserve"> PAGEREF _Toc450573482 \h </w:instrText>
            </w:r>
            <w:r w:rsidR="003B1E91">
              <w:rPr>
                <w:noProof/>
                <w:webHidden/>
              </w:rPr>
            </w:r>
            <w:r w:rsidR="003B1E91">
              <w:rPr>
                <w:noProof/>
                <w:webHidden/>
              </w:rPr>
              <w:fldChar w:fldCharType="separate"/>
            </w:r>
            <w:r w:rsidR="00633F34">
              <w:rPr>
                <w:noProof/>
                <w:webHidden/>
              </w:rPr>
              <w:t>10</w:t>
            </w:r>
            <w:r w:rsidR="003B1E91">
              <w:rPr>
                <w:noProof/>
                <w:webHidden/>
              </w:rPr>
              <w:fldChar w:fldCharType="end"/>
            </w:r>
          </w:hyperlink>
        </w:p>
        <w:p w:rsidR="00C76456" w:rsidRPr="00003250" w:rsidRDefault="00906A42" w:rsidP="00874574">
          <w:pPr>
            <w:spacing w:after="120"/>
          </w:pPr>
          <w:r w:rsidRPr="00003250">
            <w:fldChar w:fldCharType="end"/>
          </w:r>
        </w:p>
      </w:sdtContent>
    </w:sdt>
    <w:p w:rsidR="00D31D92" w:rsidRPr="00003250" w:rsidRDefault="00D31D92" w:rsidP="00C76456">
      <w:pPr>
        <w:pStyle w:val="Indholdsfortegnelse1"/>
      </w:pPr>
      <w:bookmarkStart w:id="1" w:name="_Toc273610907"/>
    </w:p>
    <w:bookmarkEnd w:id="1"/>
    <w:p w:rsidR="003B1E91" w:rsidRDefault="00E40D37">
      <w:pPr>
        <w:spacing w:after="0"/>
        <w:sectPr w:rsidR="003B1E91" w:rsidSect="00F05CDA">
          <w:headerReference w:type="default" r:id="rId15"/>
          <w:footerReference w:type="default" r:id="rId16"/>
          <w:headerReference w:type="first" r:id="rId17"/>
          <w:pgSz w:w="11906" w:h="16838" w:code="9"/>
          <w:pgMar w:top="1247" w:right="1700" w:bottom="1247" w:left="1559" w:header="397" w:footer="402" w:gutter="0"/>
          <w:pgNumType w:start="1"/>
          <w:cols w:space="708"/>
          <w:docGrid w:linePitch="360"/>
        </w:sectPr>
      </w:pPr>
      <w:r w:rsidRPr="00003250">
        <w:br w:type="page"/>
      </w:r>
    </w:p>
    <w:p w:rsidR="00F33E1E" w:rsidRPr="00003250" w:rsidRDefault="00B96C92" w:rsidP="00E40D37">
      <w:pPr>
        <w:pStyle w:val="Overskrift1"/>
      </w:pPr>
      <w:bookmarkStart w:id="2" w:name="_Toc450573466"/>
      <w:r w:rsidRPr="00003250">
        <w:lastRenderedPageBreak/>
        <w:t xml:space="preserve">1. </w:t>
      </w:r>
      <w:r w:rsidR="00E40D37" w:rsidRPr="00003250">
        <w:t>Stamdata</w:t>
      </w:r>
      <w:bookmarkEnd w:id="2"/>
    </w:p>
    <w:tbl>
      <w:tblPr>
        <w:tblStyle w:val="Mediumskygge1-fremhvningsfarve2"/>
        <w:tblW w:w="4939" w:type="pct"/>
        <w:tblInd w:w="108" w:type="dxa"/>
        <w:tblLook w:val="04A0" w:firstRow="1" w:lastRow="0" w:firstColumn="1" w:lastColumn="0" w:noHBand="0" w:noVBand="1"/>
      </w:tblPr>
      <w:tblGrid>
        <w:gridCol w:w="3119"/>
        <w:gridCol w:w="5636"/>
      </w:tblGrid>
      <w:tr w:rsidR="00E40D37" w:rsidRPr="00003250" w:rsidTr="00E40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:rsidR="00E40D37" w:rsidRPr="00003250" w:rsidRDefault="00E40D37" w:rsidP="00E40D3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3250">
              <w:rPr>
                <w:rFonts w:asciiTheme="minorHAnsi" w:hAnsiTheme="minorHAnsi"/>
                <w:szCs w:val="18"/>
              </w:rPr>
              <w:t>Stamdata</w:t>
            </w:r>
          </w:p>
        </w:tc>
        <w:tc>
          <w:tcPr>
            <w:tcW w:w="3219" w:type="pct"/>
            <w:tcBorders>
              <w:bottom w:val="single" w:sz="8" w:space="0" w:color="D9D9D9" w:themeColor="background1" w:themeShade="D9"/>
            </w:tcBorders>
          </w:tcPr>
          <w:p w:rsidR="00E40D37" w:rsidRPr="00003250" w:rsidRDefault="00E40D37" w:rsidP="00E40D3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0D37" w:rsidRPr="00003250" w:rsidTr="00E4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D9D9D9" w:themeColor="background1" w:themeShade="D9"/>
            </w:tcBorders>
            <w:hideMark/>
          </w:tcPr>
          <w:p w:rsidR="00E40D37" w:rsidRPr="00003250" w:rsidRDefault="00E40D37" w:rsidP="00E40D37">
            <w:pPr>
              <w:pStyle w:val="MPBrdtekst"/>
              <w:spacing w:after="0" w:line="320" w:lineRule="atLeast"/>
              <w:rPr>
                <w:rFonts w:asciiTheme="minorHAnsi" w:hAnsiTheme="minorHAnsi"/>
                <w:b w:val="0"/>
                <w:szCs w:val="18"/>
              </w:rPr>
            </w:pPr>
            <w:r w:rsidRPr="00003250">
              <w:rPr>
                <w:rFonts w:asciiTheme="minorHAnsi" w:hAnsiTheme="minorHAnsi"/>
                <w:b w:val="0"/>
                <w:szCs w:val="18"/>
              </w:rPr>
              <w:t>Programnavn:</w:t>
            </w:r>
          </w:p>
        </w:tc>
        <w:tc>
          <w:tcPr>
            <w:tcW w:w="3219" w:type="pct"/>
            <w:tcBorders>
              <w:top w:val="single" w:sz="8" w:space="0" w:color="CF7B79" w:themeColor="accent2" w:themeTint="BF"/>
              <w:left w:val="single" w:sz="8" w:space="0" w:color="D9D9D9" w:themeColor="background1" w:themeShade="D9"/>
              <w:bottom w:val="single" w:sz="8" w:space="0" w:color="CF7B79" w:themeColor="accent2" w:themeTint="BF"/>
              <w:right w:val="single" w:sz="8" w:space="0" w:color="C0504D" w:themeColor="accent2"/>
            </w:tcBorders>
            <w:hideMark/>
          </w:tcPr>
          <w:p w:rsidR="00E40D37" w:rsidRPr="00003250" w:rsidRDefault="00E40D37" w:rsidP="00E40D37">
            <w:pPr>
              <w:pStyle w:val="MPBrdtekst"/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Cs w:val="18"/>
              </w:rPr>
            </w:pPr>
            <w:r w:rsidRPr="00003250">
              <w:rPr>
                <w:rFonts w:asciiTheme="minorHAnsi" w:hAnsiTheme="minorHAnsi"/>
                <w:i/>
                <w:szCs w:val="18"/>
              </w:rPr>
              <w:t>[Indsæt navn]</w:t>
            </w:r>
          </w:p>
        </w:tc>
      </w:tr>
      <w:tr w:rsidR="00E40D37" w:rsidRPr="00003250" w:rsidTr="00E40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D9D9D9" w:themeColor="background1" w:themeShade="D9"/>
            </w:tcBorders>
            <w:hideMark/>
          </w:tcPr>
          <w:p w:rsidR="00E40D37" w:rsidRPr="00003250" w:rsidRDefault="00E40D37" w:rsidP="00E40D37">
            <w:pPr>
              <w:pStyle w:val="MPBrdtekst"/>
              <w:spacing w:after="0" w:line="320" w:lineRule="atLeast"/>
              <w:rPr>
                <w:rFonts w:asciiTheme="minorHAnsi" w:hAnsiTheme="minorHAnsi"/>
                <w:b w:val="0"/>
                <w:szCs w:val="18"/>
              </w:rPr>
            </w:pPr>
            <w:r w:rsidRPr="00003250">
              <w:rPr>
                <w:rFonts w:asciiTheme="minorHAnsi" w:hAnsiTheme="minorHAnsi"/>
                <w:b w:val="0"/>
                <w:szCs w:val="18"/>
              </w:rPr>
              <w:t>Programejer:</w:t>
            </w:r>
          </w:p>
        </w:tc>
        <w:tc>
          <w:tcPr>
            <w:tcW w:w="3219" w:type="pct"/>
            <w:tcBorders>
              <w:top w:val="single" w:sz="8" w:space="0" w:color="CF7B79" w:themeColor="accent2" w:themeTint="BF"/>
              <w:left w:val="single" w:sz="8" w:space="0" w:color="D9D9D9" w:themeColor="background1" w:themeShade="D9"/>
              <w:bottom w:val="single" w:sz="8" w:space="0" w:color="CF7B79" w:themeColor="accent2" w:themeTint="BF"/>
              <w:right w:val="single" w:sz="8" w:space="0" w:color="C0504D" w:themeColor="accent2"/>
            </w:tcBorders>
            <w:hideMark/>
          </w:tcPr>
          <w:p w:rsidR="00E40D37" w:rsidRPr="00003250" w:rsidRDefault="00E40D37" w:rsidP="00E40D37">
            <w:pPr>
              <w:pStyle w:val="MPBrdtekst"/>
              <w:spacing w:after="0"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Cs w:val="18"/>
              </w:rPr>
            </w:pPr>
            <w:r w:rsidRPr="00003250">
              <w:rPr>
                <w:rFonts w:asciiTheme="minorHAnsi" w:hAnsiTheme="minorHAnsi"/>
                <w:i/>
                <w:szCs w:val="18"/>
              </w:rPr>
              <w:t>[Indsæt navn]</w:t>
            </w:r>
          </w:p>
        </w:tc>
      </w:tr>
      <w:tr w:rsidR="00E40D37" w:rsidRPr="00003250" w:rsidTr="00E4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D9D9D9" w:themeColor="background1" w:themeShade="D9"/>
            </w:tcBorders>
            <w:hideMark/>
          </w:tcPr>
          <w:p w:rsidR="00E40D37" w:rsidRPr="00003250" w:rsidRDefault="00E40D37" w:rsidP="00E40D37">
            <w:pPr>
              <w:pStyle w:val="MPBrdtekst"/>
              <w:spacing w:after="0" w:line="320" w:lineRule="atLeast"/>
              <w:rPr>
                <w:rFonts w:asciiTheme="minorHAnsi" w:hAnsiTheme="minorHAnsi"/>
                <w:b w:val="0"/>
                <w:szCs w:val="18"/>
              </w:rPr>
            </w:pPr>
            <w:r w:rsidRPr="00003250">
              <w:rPr>
                <w:rFonts w:asciiTheme="minorHAnsi" w:hAnsiTheme="minorHAnsi"/>
                <w:b w:val="0"/>
                <w:szCs w:val="18"/>
              </w:rPr>
              <w:t>Programmets primære formål:</w:t>
            </w:r>
          </w:p>
        </w:tc>
        <w:tc>
          <w:tcPr>
            <w:tcW w:w="3219" w:type="pct"/>
            <w:tcBorders>
              <w:top w:val="single" w:sz="8" w:space="0" w:color="CF7B79" w:themeColor="accent2" w:themeTint="BF"/>
              <w:left w:val="single" w:sz="8" w:space="0" w:color="D9D9D9" w:themeColor="background1" w:themeShade="D9"/>
              <w:bottom w:val="single" w:sz="8" w:space="0" w:color="CF7B79" w:themeColor="accent2" w:themeTint="BF"/>
              <w:right w:val="single" w:sz="8" w:space="0" w:color="C0504D" w:themeColor="accent2"/>
            </w:tcBorders>
            <w:hideMark/>
          </w:tcPr>
          <w:p w:rsidR="00E40D37" w:rsidRPr="00003250" w:rsidRDefault="00E40D37" w:rsidP="00E40D37">
            <w:pPr>
              <w:pStyle w:val="MPBrdtekst"/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Cs w:val="18"/>
              </w:rPr>
            </w:pPr>
            <w:r w:rsidRPr="00003250">
              <w:rPr>
                <w:rFonts w:asciiTheme="minorHAnsi" w:hAnsiTheme="minorHAnsi"/>
                <w:i/>
                <w:szCs w:val="18"/>
              </w:rPr>
              <w:t>[Indsæt formål – effektivisering, kvalitetsløft, lov]</w:t>
            </w:r>
          </w:p>
        </w:tc>
      </w:tr>
      <w:tr w:rsidR="00E40D37" w:rsidRPr="00003250" w:rsidTr="00E40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D9D9D9" w:themeColor="background1" w:themeShade="D9"/>
            </w:tcBorders>
            <w:hideMark/>
          </w:tcPr>
          <w:p w:rsidR="00E40D37" w:rsidRPr="00003250" w:rsidRDefault="00E40D37" w:rsidP="00E40D37">
            <w:pPr>
              <w:pStyle w:val="MPBrdtekst"/>
              <w:spacing w:after="0" w:line="320" w:lineRule="atLeast"/>
              <w:rPr>
                <w:rFonts w:asciiTheme="minorHAnsi" w:hAnsiTheme="minorHAnsi"/>
                <w:b w:val="0"/>
                <w:szCs w:val="18"/>
              </w:rPr>
            </w:pPr>
            <w:r w:rsidRPr="00003250">
              <w:rPr>
                <w:rFonts w:asciiTheme="minorHAnsi" w:hAnsiTheme="minorHAnsi"/>
                <w:b w:val="0"/>
                <w:szCs w:val="18"/>
              </w:rPr>
              <w:t>Udarbejdet (dato):</w:t>
            </w:r>
          </w:p>
        </w:tc>
        <w:tc>
          <w:tcPr>
            <w:tcW w:w="3219" w:type="pct"/>
            <w:tcBorders>
              <w:top w:val="single" w:sz="8" w:space="0" w:color="CF7B79" w:themeColor="accent2" w:themeTint="BF"/>
              <w:left w:val="single" w:sz="8" w:space="0" w:color="D9D9D9" w:themeColor="background1" w:themeShade="D9"/>
              <w:bottom w:val="single" w:sz="8" w:space="0" w:color="CF7B79" w:themeColor="accent2" w:themeTint="BF"/>
              <w:right w:val="single" w:sz="8" w:space="0" w:color="C0504D" w:themeColor="accent2"/>
            </w:tcBorders>
            <w:hideMark/>
          </w:tcPr>
          <w:p w:rsidR="00E40D37" w:rsidRPr="00003250" w:rsidRDefault="00E40D37" w:rsidP="00E40D37">
            <w:pPr>
              <w:pStyle w:val="MPBrdtekst"/>
              <w:spacing w:after="0"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Cs w:val="18"/>
              </w:rPr>
            </w:pPr>
            <w:r w:rsidRPr="00003250">
              <w:rPr>
                <w:rFonts w:asciiTheme="minorHAnsi" w:hAnsiTheme="minorHAnsi"/>
                <w:i/>
                <w:szCs w:val="18"/>
              </w:rPr>
              <w:t>[Indsæt dato]</w:t>
            </w:r>
          </w:p>
        </w:tc>
      </w:tr>
    </w:tbl>
    <w:p w:rsidR="00E40D37" w:rsidRPr="00003250" w:rsidRDefault="00E40D37" w:rsidP="00E40D37"/>
    <w:p w:rsidR="00931280" w:rsidRPr="00003250" w:rsidRDefault="00E40D37" w:rsidP="00E40D37">
      <w:pPr>
        <w:pStyle w:val="Manchet"/>
        <w:pBdr>
          <w:top w:val="none" w:sz="0" w:space="0" w:color="auto"/>
          <w:bottom w:val="none" w:sz="0" w:space="0" w:color="auto"/>
        </w:pBdr>
        <w:rPr>
          <w:i/>
          <w:color w:val="244061" w:themeColor="accent1" w:themeShade="80"/>
        </w:rPr>
      </w:pPr>
      <w:r w:rsidRPr="00003250">
        <w:rPr>
          <w:b/>
          <w:i/>
          <w:color w:val="244061" w:themeColor="accent1" w:themeShade="80"/>
        </w:rPr>
        <w:t>Formål:</w:t>
      </w:r>
      <w:r w:rsidRPr="00003250">
        <w:rPr>
          <w:i/>
          <w:color w:val="244061" w:themeColor="accent1" w:themeShade="80"/>
        </w:rPr>
        <w:t xml:space="preserve"> </w:t>
      </w:r>
      <w:r w:rsidR="007815D3" w:rsidRPr="00003250">
        <w:rPr>
          <w:i/>
          <w:color w:val="244061" w:themeColor="accent1" w:themeShade="80"/>
        </w:rPr>
        <w:t xml:space="preserve">Formålet med dokumentet er at opsamle de erfaringer, som </w:t>
      </w:r>
      <w:r w:rsidR="00F4009A" w:rsidRPr="00003250">
        <w:rPr>
          <w:i/>
          <w:color w:val="244061" w:themeColor="accent1" w:themeShade="80"/>
        </w:rPr>
        <w:t>programled</w:t>
      </w:r>
      <w:r w:rsidR="00F4009A" w:rsidRPr="00003250">
        <w:rPr>
          <w:i/>
          <w:color w:val="244061" w:themeColor="accent1" w:themeShade="80"/>
        </w:rPr>
        <w:t>e</w:t>
      </w:r>
      <w:r w:rsidR="00F4009A" w:rsidRPr="00003250">
        <w:rPr>
          <w:i/>
          <w:color w:val="244061" w:themeColor="accent1" w:themeShade="80"/>
        </w:rPr>
        <w:t xml:space="preserve">ren </w:t>
      </w:r>
      <w:r w:rsidR="007815D3" w:rsidRPr="00003250">
        <w:rPr>
          <w:i/>
          <w:color w:val="244061" w:themeColor="accent1" w:themeShade="80"/>
        </w:rPr>
        <w:t>har gjort sig på programmets væsentligste områder. Fokus skal være på de overordnede styrker og svagheder, som andre programledere kan lære af</w:t>
      </w:r>
      <w:r w:rsidR="00931280" w:rsidRPr="00003250">
        <w:rPr>
          <w:i/>
          <w:color w:val="244061" w:themeColor="accent1" w:themeShade="80"/>
        </w:rPr>
        <w:t xml:space="preserve"> og som kunne bruges til at forbedre </w:t>
      </w:r>
      <w:r w:rsidR="00F4009A" w:rsidRPr="00003250">
        <w:rPr>
          <w:i/>
          <w:color w:val="244061" w:themeColor="accent1" w:themeShade="80"/>
        </w:rPr>
        <w:t>gennemførelsen af programmer fremadrettet</w:t>
      </w:r>
      <w:r w:rsidR="007815D3" w:rsidRPr="00003250">
        <w:rPr>
          <w:i/>
          <w:color w:val="244061" w:themeColor="accent1" w:themeShade="80"/>
        </w:rPr>
        <w:t>.</w:t>
      </w:r>
      <w:r w:rsidR="00931280" w:rsidRPr="00003250">
        <w:rPr>
          <w:i/>
          <w:color w:val="244061" w:themeColor="accent1" w:themeShade="80"/>
        </w:rPr>
        <w:t xml:space="preserve"> </w:t>
      </w:r>
    </w:p>
    <w:p w:rsidR="00E40D37" w:rsidRPr="00003250" w:rsidRDefault="00E40D37" w:rsidP="00E40D37">
      <w:pPr>
        <w:rPr>
          <w:i/>
          <w:color w:val="244061" w:themeColor="accent1" w:themeShade="80"/>
        </w:rPr>
      </w:pPr>
      <w:r w:rsidRPr="00003250">
        <w:rPr>
          <w:b/>
          <w:i/>
          <w:color w:val="244061" w:themeColor="accent1" w:themeShade="80"/>
        </w:rPr>
        <w:t>Hvornår:</w:t>
      </w:r>
      <w:r w:rsidRPr="00003250">
        <w:rPr>
          <w:i/>
          <w:color w:val="244061" w:themeColor="accent1" w:themeShade="80"/>
        </w:rPr>
        <w:t xml:space="preserve"> Programevalueringsrapporten udfærdiges ved nedlukningen af progra</w:t>
      </w:r>
      <w:r w:rsidRPr="00003250">
        <w:rPr>
          <w:i/>
          <w:color w:val="244061" w:themeColor="accent1" w:themeShade="80"/>
        </w:rPr>
        <w:t>m</w:t>
      </w:r>
      <w:r w:rsidRPr="00003250">
        <w:rPr>
          <w:i/>
          <w:color w:val="244061" w:themeColor="accent1" w:themeShade="80"/>
        </w:rPr>
        <w:t>met, dvs. allersidst i fasen luk program.</w:t>
      </w:r>
      <w:r w:rsidR="00E4274F">
        <w:rPr>
          <w:i/>
          <w:color w:val="244061" w:themeColor="accent1" w:themeShade="80"/>
        </w:rPr>
        <w:t xml:space="preserve"> Skabelonen kan tilpasses til programmet, fx afrapporteres på de strategier, der er udarbejdet i programmet – samt om der har været strategier, der manglede.</w:t>
      </w:r>
    </w:p>
    <w:p w:rsidR="00E40D37" w:rsidRPr="00003250" w:rsidRDefault="00E40D37" w:rsidP="00E40D37">
      <w:pPr>
        <w:rPr>
          <w:sz w:val="22"/>
        </w:rPr>
      </w:pPr>
      <w:r w:rsidRPr="00003250">
        <w:rPr>
          <w:b/>
          <w:i/>
          <w:color w:val="244061" w:themeColor="accent1" w:themeShade="80"/>
        </w:rPr>
        <w:t xml:space="preserve">OBS: </w:t>
      </w:r>
      <w:r w:rsidR="005617F6">
        <w:rPr>
          <w:i/>
          <w:color w:val="244061" w:themeColor="accent1" w:themeShade="80"/>
        </w:rPr>
        <w:t>Alt tekst i blå-</w:t>
      </w:r>
      <w:r w:rsidRPr="00003250">
        <w:rPr>
          <w:i/>
          <w:color w:val="244061" w:themeColor="accent1" w:themeShade="80"/>
        </w:rPr>
        <w:t xml:space="preserve">kursiv er hjælpetekst, der er tiltænkt at understøtte udfyldelsen af skabelonen. Teksten </w:t>
      </w:r>
      <w:r w:rsidRPr="00003250">
        <w:rPr>
          <w:i/>
          <w:color w:val="244061" w:themeColor="accent1" w:themeShade="80"/>
          <w:u w:val="single"/>
        </w:rPr>
        <w:t>skal slettes</w:t>
      </w:r>
      <w:r w:rsidRPr="00003250">
        <w:rPr>
          <w:i/>
          <w:color w:val="244061" w:themeColor="accent1" w:themeShade="80"/>
        </w:rPr>
        <w:t xml:space="preserve"> fra det endelige dokument.</w:t>
      </w:r>
    </w:p>
    <w:p w:rsidR="00FA6487" w:rsidRPr="00003250" w:rsidRDefault="00FA6487" w:rsidP="00E40D37">
      <w:pPr>
        <w:pStyle w:val="Overskrift1"/>
      </w:pPr>
      <w:bookmarkStart w:id="3" w:name="_Toc450573467"/>
      <w:r w:rsidRPr="00003250">
        <w:t xml:space="preserve">2. Tjekliste </w:t>
      </w:r>
      <w:r w:rsidR="00931280" w:rsidRPr="00003250">
        <w:t>–</w:t>
      </w:r>
      <w:r w:rsidRPr="00003250">
        <w:t xml:space="preserve"> lukning af program</w:t>
      </w:r>
      <w:bookmarkEnd w:id="3"/>
    </w:p>
    <w:p w:rsidR="00FA6487" w:rsidRPr="00003250" w:rsidRDefault="005505DA" w:rsidP="00E40D37">
      <w:pPr>
        <w:pStyle w:val="Manchet"/>
        <w:pBdr>
          <w:top w:val="none" w:sz="0" w:space="0" w:color="auto"/>
          <w:bottom w:val="none" w:sz="0" w:space="0" w:color="auto"/>
        </w:pBdr>
        <w:rPr>
          <w:i/>
        </w:rPr>
      </w:pPr>
      <w:r w:rsidRPr="00003250">
        <w:rPr>
          <w:i/>
        </w:rPr>
        <w:t>Formålet med dette afsnit er at</w:t>
      </w:r>
      <w:r w:rsidR="00CC79FE" w:rsidRPr="00003250">
        <w:rPr>
          <w:i/>
        </w:rPr>
        <w:t xml:space="preserve"> </w:t>
      </w:r>
      <w:r w:rsidR="00F4009A" w:rsidRPr="00003250">
        <w:rPr>
          <w:i/>
        </w:rPr>
        <w:t xml:space="preserve">sikre, at </w:t>
      </w:r>
      <w:r w:rsidR="00CC79FE" w:rsidRPr="00003250">
        <w:rPr>
          <w:i/>
        </w:rPr>
        <w:t xml:space="preserve">de </w:t>
      </w:r>
      <w:r w:rsidRPr="00003250">
        <w:rPr>
          <w:i/>
        </w:rPr>
        <w:t xml:space="preserve">væsentligste </w:t>
      </w:r>
      <w:r w:rsidR="00CC79FE" w:rsidRPr="00003250">
        <w:rPr>
          <w:i/>
        </w:rPr>
        <w:t>aktiviteter</w:t>
      </w:r>
      <w:r w:rsidRPr="00003250">
        <w:rPr>
          <w:i/>
        </w:rPr>
        <w:t>, der skal til,</w:t>
      </w:r>
      <w:r w:rsidR="00CC79FE" w:rsidRPr="00003250">
        <w:rPr>
          <w:i/>
        </w:rPr>
        <w:t xml:space="preserve"> for </w:t>
      </w:r>
      <w:r w:rsidRPr="00003250">
        <w:rPr>
          <w:i/>
        </w:rPr>
        <w:t xml:space="preserve">at </w:t>
      </w:r>
      <w:r w:rsidR="00CC79FE" w:rsidRPr="00003250">
        <w:rPr>
          <w:i/>
        </w:rPr>
        <w:t>programmet</w:t>
      </w:r>
      <w:r w:rsidRPr="00003250">
        <w:rPr>
          <w:i/>
        </w:rPr>
        <w:t xml:space="preserve"> kan lukkes</w:t>
      </w:r>
      <w:r w:rsidR="00F4009A" w:rsidRPr="00003250">
        <w:rPr>
          <w:i/>
        </w:rPr>
        <w:t xml:space="preserve"> er gennemført</w:t>
      </w:r>
      <w:r w:rsidR="00397E52" w:rsidRPr="00003250">
        <w:rPr>
          <w:i/>
        </w:rPr>
        <w:t>.</w:t>
      </w:r>
    </w:p>
    <w:tbl>
      <w:tblPr>
        <w:tblW w:w="4939" w:type="pct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1909"/>
        <w:gridCol w:w="3331"/>
        <w:gridCol w:w="2236"/>
        <w:gridCol w:w="1279"/>
      </w:tblGrid>
      <w:tr w:rsidR="00FA6487" w:rsidRPr="00003250" w:rsidTr="00E40D37">
        <w:trPr>
          <w:trHeight w:val="548"/>
          <w:tblHeader/>
        </w:trPr>
        <w:tc>
          <w:tcPr>
            <w:tcW w:w="1029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FA6487" w:rsidRPr="00003250" w:rsidRDefault="00FA6487" w:rsidP="00397E52">
            <w:pPr>
              <w:pStyle w:val="MPBrdtekst"/>
              <w:spacing w:after="0"/>
              <w:jc w:val="left"/>
              <w:rPr>
                <w:rFonts w:cs="Calibri"/>
                <w:b/>
                <w:iCs/>
                <w:color w:val="FFFFFF" w:themeColor="background1"/>
                <w:sz w:val="18"/>
                <w:szCs w:val="18"/>
              </w:rPr>
            </w:pPr>
            <w:r w:rsidRPr="00003250">
              <w:rPr>
                <w:rFonts w:cs="Calibri"/>
                <w:b/>
                <w:iCs/>
                <w:color w:val="FFFFFF" w:themeColor="background1"/>
                <w:sz w:val="18"/>
                <w:szCs w:val="18"/>
              </w:rPr>
              <w:t>Hovedaktiviteter</w:t>
            </w:r>
          </w:p>
        </w:tc>
        <w:tc>
          <w:tcPr>
            <w:tcW w:w="1933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FA6487" w:rsidRPr="00003250" w:rsidRDefault="00FA6487" w:rsidP="00397E52">
            <w:pPr>
              <w:pStyle w:val="MPBrdtekst"/>
              <w:spacing w:after="0"/>
              <w:jc w:val="left"/>
              <w:rPr>
                <w:rFonts w:cs="Calibri"/>
                <w:b/>
                <w:iCs/>
                <w:color w:val="FFFFFF" w:themeColor="background1"/>
                <w:sz w:val="18"/>
                <w:szCs w:val="18"/>
              </w:rPr>
            </w:pPr>
            <w:r w:rsidRPr="00003250">
              <w:rPr>
                <w:rFonts w:cs="Calibri"/>
                <w:b/>
                <w:iCs/>
                <w:color w:val="FFFFFF" w:themeColor="background1"/>
                <w:sz w:val="18"/>
                <w:szCs w:val="18"/>
              </w:rPr>
              <w:t>Beskrivelse</w:t>
            </w:r>
          </w:p>
        </w:tc>
        <w:tc>
          <w:tcPr>
            <w:tcW w:w="1308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FA6487" w:rsidRPr="00003250" w:rsidRDefault="00FA6487" w:rsidP="00397E52">
            <w:pPr>
              <w:pStyle w:val="MPBrdtekst"/>
              <w:spacing w:after="0"/>
              <w:jc w:val="left"/>
              <w:rPr>
                <w:rFonts w:cs="Calibri"/>
                <w:b/>
                <w:iCs/>
                <w:color w:val="FFFFFF" w:themeColor="background1"/>
                <w:sz w:val="18"/>
                <w:szCs w:val="18"/>
              </w:rPr>
            </w:pPr>
            <w:r w:rsidRPr="00003250">
              <w:rPr>
                <w:rFonts w:cs="Calibri"/>
                <w:b/>
                <w:iCs/>
                <w:color w:val="FFFFFF" w:themeColor="background1"/>
                <w:sz w:val="18"/>
                <w:szCs w:val="18"/>
              </w:rPr>
              <w:t>Ansvar for udføre</w:t>
            </w:r>
            <w:r w:rsidRPr="00003250">
              <w:rPr>
                <w:rFonts w:cs="Calibri"/>
                <w:b/>
                <w:iCs/>
                <w:color w:val="FFFFFF" w:themeColor="background1"/>
                <w:sz w:val="18"/>
                <w:szCs w:val="18"/>
              </w:rPr>
              <w:t>l</w:t>
            </w:r>
            <w:r w:rsidRPr="00003250">
              <w:rPr>
                <w:rFonts w:cs="Calibri"/>
                <w:b/>
                <w:iCs/>
                <w:color w:val="FFFFFF" w:themeColor="background1"/>
                <w:sz w:val="18"/>
                <w:szCs w:val="18"/>
              </w:rPr>
              <w:t>se</w:t>
            </w:r>
          </w:p>
        </w:tc>
        <w:tc>
          <w:tcPr>
            <w:tcW w:w="730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FA6487" w:rsidRPr="00003250" w:rsidRDefault="00FA6487" w:rsidP="00397E52">
            <w:pPr>
              <w:pStyle w:val="MPBrdtekst"/>
              <w:spacing w:after="0"/>
              <w:jc w:val="left"/>
              <w:rPr>
                <w:rFonts w:cs="Calibri"/>
                <w:b/>
                <w:iCs/>
                <w:color w:val="FFFFFF" w:themeColor="background1"/>
                <w:sz w:val="18"/>
                <w:szCs w:val="18"/>
              </w:rPr>
            </w:pPr>
            <w:r w:rsidRPr="00003250">
              <w:rPr>
                <w:rFonts w:cs="Calibri"/>
                <w:b/>
                <w:iCs/>
                <w:color w:val="FFFFFF" w:themeColor="background1"/>
                <w:sz w:val="18"/>
                <w:szCs w:val="18"/>
              </w:rPr>
              <w:t>Udført?</w:t>
            </w:r>
          </w:p>
        </w:tc>
      </w:tr>
      <w:tr w:rsidR="00FA6487" w:rsidRPr="00003250" w:rsidTr="00E40D37">
        <w:tc>
          <w:tcPr>
            <w:tcW w:w="1029" w:type="pct"/>
            <w:tcBorders>
              <w:top w:val="single" w:sz="4" w:space="0" w:color="C0504D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Forbered lukning af program</w:t>
            </w:r>
          </w:p>
        </w:tc>
        <w:tc>
          <w:tcPr>
            <w:tcW w:w="1933" w:type="pct"/>
            <w:tcBorders>
              <w:top w:val="single" w:sz="4" w:space="0" w:color="C0504D"/>
              <w:left w:val="single" w:sz="4" w:space="0" w:color="D9D9D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5505DA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Som en del af forberedelsen til lu</w:t>
            </w:r>
            <w:r w:rsidRPr="00003250">
              <w:rPr>
                <w:rFonts w:cs="Calibri"/>
                <w:iCs/>
                <w:sz w:val="16"/>
                <w:szCs w:val="16"/>
              </w:rPr>
              <w:t>k</w:t>
            </w:r>
            <w:r w:rsidRPr="00003250">
              <w:rPr>
                <w:rFonts w:cs="Calibri"/>
                <w:iCs/>
                <w:sz w:val="16"/>
                <w:szCs w:val="16"/>
              </w:rPr>
              <w:t>ningen af programmet skal progra</w:t>
            </w:r>
            <w:r w:rsidRPr="00003250">
              <w:rPr>
                <w:rFonts w:cs="Calibri"/>
                <w:iCs/>
                <w:sz w:val="16"/>
                <w:szCs w:val="16"/>
              </w:rPr>
              <w:t>m</w:t>
            </w:r>
            <w:r w:rsidRPr="00003250">
              <w:rPr>
                <w:rFonts w:cs="Calibri"/>
                <w:iCs/>
                <w:sz w:val="16"/>
                <w:szCs w:val="16"/>
              </w:rPr>
              <w:t xml:space="preserve">lederen </w:t>
            </w:r>
            <w:r w:rsidR="00E236AD" w:rsidRPr="00003250">
              <w:rPr>
                <w:rFonts w:cs="Calibri"/>
                <w:iCs/>
                <w:sz w:val="16"/>
                <w:szCs w:val="16"/>
              </w:rPr>
              <w:t>i samspil med programstyr</w:t>
            </w:r>
            <w:r w:rsidR="00E236AD" w:rsidRPr="00003250">
              <w:rPr>
                <w:rFonts w:cs="Calibri"/>
                <w:iCs/>
                <w:sz w:val="16"/>
                <w:szCs w:val="16"/>
              </w:rPr>
              <w:t>e</w:t>
            </w:r>
            <w:r w:rsidR="00E236AD" w:rsidRPr="00003250">
              <w:rPr>
                <w:rFonts w:cs="Calibri"/>
                <w:iCs/>
                <w:sz w:val="16"/>
                <w:szCs w:val="16"/>
              </w:rPr>
              <w:t xml:space="preserve">gruppen </w:t>
            </w:r>
            <w:r w:rsidRPr="00003250">
              <w:rPr>
                <w:rFonts w:cs="Calibri"/>
                <w:iCs/>
                <w:sz w:val="16"/>
                <w:szCs w:val="16"/>
              </w:rPr>
              <w:t xml:space="preserve">sikre følgende: </w:t>
            </w:r>
          </w:p>
          <w:p w:rsidR="005505DA" w:rsidRPr="00003250" w:rsidRDefault="005505DA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  <w:p w:rsidR="005505DA" w:rsidRPr="00003250" w:rsidRDefault="00F4009A" w:rsidP="00E236AD">
            <w:pPr>
              <w:pStyle w:val="MPBrdtekst"/>
              <w:numPr>
                <w:ilvl w:val="0"/>
                <w:numId w:val="38"/>
              </w:numPr>
              <w:spacing w:after="0" w:line="240" w:lineRule="auto"/>
              <w:ind w:left="360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 xml:space="preserve">De 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ønskede effekter er opnået og </w:t>
            </w:r>
            <w:r w:rsidR="005505DA" w:rsidRPr="00003250">
              <w:rPr>
                <w:rFonts w:cs="Calibri"/>
                <w:iCs/>
                <w:sz w:val="16"/>
                <w:szCs w:val="16"/>
              </w:rPr>
              <w:t>vil fortsætte selvom programmet nedlukkes</w:t>
            </w:r>
          </w:p>
          <w:p w:rsidR="005505DA" w:rsidRPr="00003250" w:rsidRDefault="005505DA" w:rsidP="00E236AD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  <w:p w:rsidR="005505DA" w:rsidRPr="00003250" w:rsidRDefault="00F4009A" w:rsidP="00E236AD">
            <w:pPr>
              <w:pStyle w:val="MPBrdtekst"/>
              <w:numPr>
                <w:ilvl w:val="0"/>
                <w:numId w:val="38"/>
              </w:numPr>
              <w:spacing w:after="0" w:line="240" w:lineRule="auto"/>
              <w:ind w:left="360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 xml:space="preserve">Business 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casen er tilfredsstillende opfyldt</w:t>
            </w:r>
            <w:r w:rsidR="005505DA" w:rsidRPr="00003250">
              <w:rPr>
                <w:rFonts w:cs="Calibri"/>
                <w:iCs/>
                <w:sz w:val="16"/>
                <w:szCs w:val="16"/>
              </w:rPr>
              <w:t xml:space="preserve">, om end ikke 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100 pct. in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d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friet</w:t>
            </w:r>
          </w:p>
          <w:p w:rsidR="005505DA" w:rsidRPr="00003250" w:rsidRDefault="005505DA" w:rsidP="00E236AD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  <w:p w:rsidR="005505DA" w:rsidRPr="00003250" w:rsidRDefault="00F4009A" w:rsidP="00E236AD">
            <w:pPr>
              <w:pStyle w:val="MPBrdtekst"/>
              <w:numPr>
                <w:ilvl w:val="0"/>
                <w:numId w:val="38"/>
              </w:numPr>
              <w:spacing w:after="0" w:line="240" w:lineRule="auto"/>
              <w:ind w:left="360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 xml:space="preserve">Sidste 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bølge er gennemført </w:t>
            </w:r>
          </w:p>
          <w:p w:rsidR="005505DA" w:rsidRPr="00003250" w:rsidRDefault="005505DA" w:rsidP="00E236AD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  <w:p w:rsidR="00FA6487" w:rsidRPr="00003250" w:rsidRDefault="00F4009A" w:rsidP="00E236AD">
            <w:pPr>
              <w:pStyle w:val="MPBrdtekst"/>
              <w:numPr>
                <w:ilvl w:val="0"/>
                <w:numId w:val="38"/>
              </w:numPr>
              <w:spacing w:after="0" w:line="240" w:lineRule="auto"/>
              <w:ind w:left="360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 xml:space="preserve">Der 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er ikke udestående risici eller emner, som ikke er accepteret af driftsorganisatio</w:t>
            </w:r>
            <w:r w:rsidR="005505DA" w:rsidRPr="00003250">
              <w:rPr>
                <w:rFonts w:cs="Calibri"/>
                <w:iCs/>
                <w:sz w:val="16"/>
                <w:szCs w:val="16"/>
              </w:rPr>
              <w:t>nen</w:t>
            </w:r>
          </w:p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308" w:type="pct"/>
            <w:tcBorders>
              <w:top w:val="single" w:sz="4" w:space="0" w:color="C0504D"/>
              <w:left w:val="single" w:sz="4" w:space="0" w:color="D9D9D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FA6487" w:rsidRPr="00003250" w:rsidRDefault="00FA6487" w:rsidP="00F4009A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Program-</w:t>
            </w:r>
            <w:r w:rsidRPr="00003250">
              <w:rPr>
                <w:rFonts w:cs="Calibri"/>
                <w:iCs/>
                <w:sz w:val="16"/>
                <w:szCs w:val="16"/>
              </w:rPr>
              <w:br/>
            </w:r>
            <w:r w:rsidR="00F4009A" w:rsidRPr="00003250">
              <w:rPr>
                <w:rFonts w:cs="Calibri"/>
                <w:iCs/>
                <w:sz w:val="16"/>
                <w:szCs w:val="16"/>
              </w:rPr>
              <w:t>leder</w:t>
            </w:r>
            <w:r w:rsidR="00E236AD" w:rsidRPr="00003250">
              <w:rPr>
                <w:rFonts w:cs="Calibri"/>
                <w:iCs/>
                <w:sz w:val="16"/>
                <w:szCs w:val="16"/>
              </w:rPr>
              <w:t xml:space="preserve"> / programstyr</w:t>
            </w:r>
            <w:r w:rsidR="00E236AD" w:rsidRPr="00003250">
              <w:rPr>
                <w:rFonts w:cs="Calibri"/>
                <w:iCs/>
                <w:sz w:val="16"/>
                <w:szCs w:val="16"/>
              </w:rPr>
              <w:t>e</w:t>
            </w:r>
            <w:r w:rsidR="00E236AD" w:rsidRPr="00003250">
              <w:rPr>
                <w:rFonts w:cs="Calibri"/>
                <w:iCs/>
                <w:sz w:val="16"/>
                <w:szCs w:val="16"/>
              </w:rPr>
              <w:t>gruppe</w:t>
            </w:r>
          </w:p>
        </w:tc>
        <w:tc>
          <w:tcPr>
            <w:tcW w:w="730" w:type="pct"/>
            <w:tcBorders>
              <w:top w:val="single" w:sz="4" w:space="0" w:color="C0504D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EFD3D2"/>
          </w:tcPr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Ja / Nej</w:t>
            </w:r>
          </w:p>
          <w:p w:rsidR="00F4009A" w:rsidRPr="00003250" w:rsidRDefault="00F4009A" w:rsidP="00F4009A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[Eventuelle kommetarer]</w:t>
            </w:r>
          </w:p>
        </w:tc>
      </w:tr>
      <w:tr w:rsidR="00FA6487" w:rsidRPr="00003250" w:rsidTr="00E40D37">
        <w:tc>
          <w:tcPr>
            <w:tcW w:w="1029" w:type="pct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</w:tcPr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Sikring af support til den nye driftsorg</w:t>
            </w:r>
            <w:r w:rsidRPr="00003250">
              <w:rPr>
                <w:rFonts w:cs="Calibri"/>
                <w:iCs/>
                <w:sz w:val="16"/>
                <w:szCs w:val="16"/>
              </w:rPr>
              <w:t>a</w:t>
            </w:r>
            <w:r w:rsidRPr="00003250">
              <w:rPr>
                <w:rFonts w:cs="Calibri"/>
                <w:iCs/>
                <w:sz w:val="16"/>
                <w:szCs w:val="16"/>
              </w:rPr>
              <w:t>nisation</w:t>
            </w:r>
          </w:p>
        </w:tc>
        <w:tc>
          <w:tcPr>
            <w:tcW w:w="1933" w:type="pct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D9D9D9"/>
            </w:tcBorders>
          </w:tcPr>
          <w:p w:rsidR="00432604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Mens programmet kører, har pr</w:t>
            </w:r>
            <w:r w:rsidRPr="00003250">
              <w:rPr>
                <w:rFonts w:cs="Calibri"/>
                <w:iCs/>
                <w:sz w:val="16"/>
                <w:szCs w:val="16"/>
              </w:rPr>
              <w:t>o</w:t>
            </w:r>
            <w:r w:rsidRPr="00003250">
              <w:rPr>
                <w:rFonts w:cs="Calibri"/>
                <w:iCs/>
                <w:sz w:val="16"/>
                <w:szCs w:val="16"/>
              </w:rPr>
              <w:t>gramledelsen fokus på at sikre den nødvendige support til driftsorganis</w:t>
            </w:r>
            <w:r w:rsidRPr="00003250">
              <w:rPr>
                <w:rFonts w:cs="Calibri"/>
                <w:iCs/>
                <w:sz w:val="16"/>
                <w:szCs w:val="16"/>
              </w:rPr>
              <w:t>a</w:t>
            </w:r>
            <w:r w:rsidRPr="00003250">
              <w:rPr>
                <w:rFonts w:cs="Calibri"/>
                <w:iCs/>
                <w:sz w:val="16"/>
                <w:szCs w:val="16"/>
              </w:rPr>
              <w:t>tionen</w:t>
            </w:r>
            <w:r w:rsidR="00FF42E3" w:rsidRPr="00003250">
              <w:rPr>
                <w:rFonts w:cs="Calibri"/>
                <w:iCs/>
                <w:sz w:val="16"/>
                <w:szCs w:val="16"/>
              </w:rPr>
              <w:t xml:space="preserve">. </w:t>
            </w:r>
          </w:p>
          <w:p w:rsidR="00432604" w:rsidRPr="00003250" w:rsidRDefault="00432604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  <w:p w:rsidR="00FA6487" w:rsidRPr="00003250" w:rsidRDefault="00FF42E3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Inden programmet lukkes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, skal </w:t>
            </w:r>
            <w:r w:rsidRPr="00003250">
              <w:rPr>
                <w:rFonts w:cs="Calibri"/>
                <w:iCs/>
                <w:sz w:val="16"/>
                <w:szCs w:val="16"/>
              </w:rPr>
              <w:t>beh</w:t>
            </w:r>
            <w:r w:rsidRPr="00003250">
              <w:rPr>
                <w:rFonts w:cs="Calibri"/>
                <w:iCs/>
                <w:sz w:val="16"/>
                <w:szCs w:val="16"/>
              </w:rPr>
              <w:t>o</w:t>
            </w:r>
            <w:r w:rsidRPr="00003250">
              <w:rPr>
                <w:rFonts w:cs="Calibri"/>
                <w:iCs/>
                <w:sz w:val="16"/>
                <w:szCs w:val="16"/>
              </w:rPr>
              <w:t>vet for fortsat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 support adresse</w:t>
            </w:r>
            <w:r w:rsidRPr="00003250">
              <w:rPr>
                <w:rFonts w:cs="Calibri"/>
                <w:iCs/>
                <w:sz w:val="16"/>
                <w:szCs w:val="16"/>
              </w:rPr>
              <w:t>res. Det kan være i form af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 </w:t>
            </w:r>
            <w:r w:rsidRPr="00003250">
              <w:rPr>
                <w:rFonts w:cs="Calibri"/>
                <w:iCs/>
                <w:sz w:val="16"/>
                <w:szCs w:val="16"/>
              </w:rPr>
              <w:t xml:space="preserve">hjælp til proces 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lastRenderedPageBreak/>
              <w:t xml:space="preserve">eller løbende uddannelse i nye it-systemer. </w:t>
            </w:r>
            <w:r w:rsidRPr="00003250">
              <w:rPr>
                <w:rFonts w:cs="Calibri"/>
                <w:iCs/>
                <w:sz w:val="16"/>
                <w:szCs w:val="16"/>
              </w:rPr>
              <w:t>Hvis der ændres i suppor</w:t>
            </w:r>
            <w:r w:rsidRPr="00003250">
              <w:rPr>
                <w:rFonts w:cs="Calibri"/>
                <w:iCs/>
                <w:sz w:val="16"/>
                <w:szCs w:val="16"/>
              </w:rPr>
              <w:t>t</w:t>
            </w:r>
            <w:r w:rsidRPr="00003250">
              <w:rPr>
                <w:rFonts w:cs="Calibri"/>
                <w:iCs/>
                <w:sz w:val="16"/>
                <w:szCs w:val="16"/>
              </w:rPr>
              <w:t>strukturen skal ændringen dokume</w:t>
            </w:r>
            <w:r w:rsidRPr="00003250">
              <w:rPr>
                <w:rFonts w:cs="Calibri"/>
                <w:iCs/>
                <w:sz w:val="16"/>
                <w:szCs w:val="16"/>
              </w:rPr>
              <w:t>n</w:t>
            </w:r>
            <w:r w:rsidRPr="00003250">
              <w:rPr>
                <w:rFonts w:cs="Calibri"/>
                <w:iCs/>
                <w:sz w:val="16"/>
                <w:szCs w:val="16"/>
              </w:rPr>
              <w:t>teres og sendes til de relevante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 int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e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ressenter.</w:t>
            </w:r>
          </w:p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308" w:type="pct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D9D9D9"/>
            </w:tcBorders>
          </w:tcPr>
          <w:p w:rsidR="00FA6487" w:rsidRPr="00003250" w:rsidRDefault="00FA6487" w:rsidP="00F4009A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lastRenderedPageBreak/>
              <w:t>Program-</w:t>
            </w:r>
            <w:r w:rsidRPr="00003250">
              <w:rPr>
                <w:rFonts w:cs="Calibri"/>
                <w:iCs/>
                <w:sz w:val="16"/>
                <w:szCs w:val="16"/>
              </w:rPr>
              <w:br/>
            </w:r>
            <w:r w:rsidR="00F4009A" w:rsidRPr="00003250">
              <w:rPr>
                <w:rFonts w:cs="Calibri"/>
                <w:iCs/>
                <w:sz w:val="16"/>
                <w:szCs w:val="16"/>
              </w:rPr>
              <w:t>leder</w:t>
            </w:r>
            <w:r w:rsidR="00E236AD" w:rsidRPr="00003250">
              <w:rPr>
                <w:rFonts w:cs="Calibri"/>
                <w:iCs/>
                <w:sz w:val="16"/>
                <w:szCs w:val="16"/>
              </w:rPr>
              <w:t xml:space="preserve"> / programstyr</w:t>
            </w:r>
            <w:r w:rsidR="00E236AD" w:rsidRPr="00003250">
              <w:rPr>
                <w:rFonts w:cs="Calibri"/>
                <w:iCs/>
                <w:sz w:val="16"/>
                <w:szCs w:val="16"/>
              </w:rPr>
              <w:t>e</w:t>
            </w:r>
            <w:r w:rsidR="00E236AD" w:rsidRPr="00003250">
              <w:rPr>
                <w:rFonts w:cs="Calibri"/>
                <w:iCs/>
                <w:sz w:val="16"/>
                <w:szCs w:val="16"/>
              </w:rPr>
              <w:t>gruppe</w:t>
            </w:r>
          </w:p>
        </w:tc>
        <w:tc>
          <w:tcPr>
            <w:tcW w:w="730" w:type="pct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</w:tcPr>
          <w:p w:rsidR="00FA6487" w:rsidRPr="00003250" w:rsidRDefault="00490671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Ja / Nej</w:t>
            </w:r>
          </w:p>
          <w:p w:rsidR="00F4009A" w:rsidRPr="00003250" w:rsidRDefault="00F4009A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[Eventuelle kommetarer]</w:t>
            </w:r>
          </w:p>
        </w:tc>
      </w:tr>
      <w:tr w:rsidR="00FA6487" w:rsidRPr="00003250" w:rsidTr="00E40D37">
        <w:tc>
          <w:tcPr>
            <w:tcW w:w="1029" w:type="pct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FA6487" w:rsidRPr="00003250" w:rsidRDefault="00FA6487" w:rsidP="00324E48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lastRenderedPageBreak/>
              <w:t xml:space="preserve">Evaluer program og </w:t>
            </w:r>
            <w:r w:rsidR="00324E48" w:rsidRPr="00003250">
              <w:rPr>
                <w:rFonts w:cs="Calibri"/>
                <w:iCs/>
                <w:sz w:val="16"/>
                <w:szCs w:val="16"/>
              </w:rPr>
              <w:t>følg op på</w:t>
            </w:r>
            <w:r w:rsidRPr="00003250">
              <w:rPr>
                <w:rFonts w:cs="Calibri"/>
                <w:iCs/>
                <w:sz w:val="16"/>
                <w:szCs w:val="16"/>
              </w:rPr>
              <w:t xml:space="preserve"> business case</w:t>
            </w:r>
          </w:p>
        </w:tc>
        <w:tc>
          <w:tcPr>
            <w:tcW w:w="1933" w:type="pct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E236AD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 xml:space="preserve">Det samlede program </w:t>
            </w:r>
            <w:r w:rsidR="00FF42E3" w:rsidRPr="00003250">
              <w:rPr>
                <w:rFonts w:cs="Calibri"/>
                <w:iCs/>
                <w:sz w:val="16"/>
                <w:szCs w:val="16"/>
              </w:rPr>
              <w:t>bør</w:t>
            </w:r>
            <w:r w:rsidRPr="00003250">
              <w:rPr>
                <w:rFonts w:cs="Calibri"/>
                <w:iCs/>
                <w:sz w:val="16"/>
                <w:szCs w:val="16"/>
              </w:rPr>
              <w:t xml:space="preserve"> gennemgå et formelt review</w:t>
            </w:r>
            <w:r w:rsidR="00F3440B" w:rsidRPr="00003250">
              <w:rPr>
                <w:rFonts w:cs="Calibri"/>
                <w:iCs/>
                <w:sz w:val="16"/>
                <w:szCs w:val="16"/>
              </w:rPr>
              <w:t xml:space="preserve">. </w:t>
            </w:r>
          </w:p>
          <w:p w:rsidR="00E236AD" w:rsidRPr="00003250" w:rsidRDefault="00E236AD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  <w:p w:rsidR="00FA6487" w:rsidRPr="00003250" w:rsidRDefault="00FF42E3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Det endelige r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eview vil tage udgang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s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punkt i de </w:t>
            </w:r>
            <w:r w:rsidR="00E236AD" w:rsidRPr="00003250">
              <w:rPr>
                <w:rFonts w:cs="Calibri"/>
                <w:iCs/>
                <w:sz w:val="16"/>
                <w:szCs w:val="16"/>
              </w:rPr>
              <w:t xml:space="preserve">eventuelle </w:t>
            </w:r>
            <w:r w:rsidRPr="00003250">
              <w:rPr>
                <w:rFonts w:cs="Calibri"/>
                <w:iCs/>
                <w:sz w:val="16"/>
                <w:szCs w:val="16"/>
              </w:rPr>
              <w:t xml:space="preserve">reviews, der allerede er gennemført, 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ved afslutning af hver programbølge</w:t>
            </w:r>
            <w:r w:rsidRPr="00003250">
              <w:rPr>
                <w:rFonts w:cs="Calibri"/>
                <w:iCs/>
                <w:sz w:val="16"/>
                <w:szCs w:val="16"/>
              </w:rPr>
              <w:t xml:space="preserve">. 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Reviewet d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o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kumenteres i </w:t>
            </w:r>
            <w:r w:rsidR="0045340B" w:rsidRPr="00003250">
              <w:rPr>
                <w:rFonts w:cs="Calibri"/>
                <w:iCs/>
                <w:sz w:val="16"/>
                <w:szCs w:val="16"/>
              </w:rPr>
              <w:t>d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en</w:t>
            </w:r>
            <w:r w:rsidR="0045340B" w:rsidRPr="00003250">
              <w:rPr>
                <w:rFonts w:cs="Calibri"/>
                <w:iCs/>
                <w:sz w:val="16"/>
                <w:szCs w:val="16"/>
              </w:rPr>
              <w:t>ne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 programevalu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e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ringsrapport.</w:t>
            </w:r>
          </w:p>
          <w:p w:rsidR="00E236AD" w:rsidRPr="00003250" w:rsidRDefault="00E236AD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 xml:space="preserve">Da et program ofte lukker, inden programmet har realiseret </w:t>
            </w:r>
            <w:r w:rsidR="00FF42E3" w:rsidRPr="00003250">
              <w:rPr>
                <w:rFonts w:cs="Calibri"/>
                <w:iCs/>
                <w:sz w:val="16"/>
                <w:szCs w:val="16"/>
              </w:rPr>
              <w:t xml:space="preserve">alle </w:t>
            </w:r>
            <w:r w:rsidRPr="00003250">
              <w:rPr>
                <w:rFonts w:cs="Calibri"/>
                <w:iCs/>
                <w:sz w:val="16"/>
                <w:szCs w:val="16"/>
              </w:rPr>
              <w:t>gevi</w:t>
            </w:r>
            <w:r w:rsidRPr="00003250">
              <w:rPr>
                <w:rFonts w:cs="Calibri"/>
                <w:iCs/>
                <w:sz w:val="16"/>
                <w:szCs w:val="16"/>
              </w:rPr>
              <w:t>n</w:t>
            </w:r>
            <w:r w:rsidRPr="00003250">
              <w:rPr>
                <w:rFonts w:cs="Calibri"/>
                <w:iCs/>
                <w:sz w:val="16"/>
                <w:szCs w:val="16"/>
              </w:rPr>
              <w:t>sterne, kan det nogle gange være hensigtsmæssigt at planlægge endnu et review et stykke tid efter</w:t>
            </w:r>
            <w:r w:rsidR="00FF42E3" w:rsidRPr="00003250">
              <w:rPr>
                <w:rFonts w:cs="Calibri"/>
                <w:iCs/>
                <w:sz w:val="16"/>
                <w:szCs w:val="16"/>
              </w:rPr>
              <w:t>, at pr</w:t>
            </w:r>
            <w:r w:rsidR="00FF42E3" w:rsidRPr="00003250">
              <w:rPr>
                <w:rFonts w:cs="Calibri"/>
                <w:iCs/>
                <w:sz w:val="16"/>
                <w:szCs w:val="16"/>
              </w:rPr>
              <w:t>o</w:t>
            </w:r>
            <w:r w:rsidR="00FF42E3" w:rsidRPr="00003250">
              <w:rPr>
                <w:rFonts w:cs="Calibri"/>
                <w:iCs/>
                <w:sz w:val="16"/>
                <w:szCs w:val="16"/>
              </w:rPr>
              <w:t>grammet er lukket.</w:t>
            </w:r>
          </w:p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308" w:type="pct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Forandringsejer</w:t>
            </w:r>
          </w:p>
        </w:tc>
        <w:tc>
          <w:tcPr>
            <w:tcW w:w="730" w:type="pct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EFD3D2"/>
          </w:tcPr>
          <w:p w:rsidR="00F4009A" w:rsidRPr="00003250" w:rsidRDefault="00FA6487" w:rsidP="00F4009A">
            <w:r w:rsidRPr="00003250">
              <w:rPr>
                <w:rFonts w:cs="Calibri"/>
                <w:iCs/>
                <w:sz w:val="16"/>
                <w:szCs w:val="16"/>
              </w:rPr>
              <w:t>Ja / Nej</w:t>
            </w:r>
            <w:r w:rsidR="00F4009A" w:rsidRPr="00003250">
              <w:rPr>
                <w:rFonts w:cs="Calibri"/>
                <w:iCs/>
                <w:sz w:val="16"/>
                <w:szCs w:val="16"/>
              </w:rPr>
              <w:br/>
              <w:t>[Eventuelle kommetarer]</w:t>
            </w:r>
          </w:p>
        </w:tc>
      </w:tr>
      <w:tr w:rsidR="00FA6487" w:rsidRPr="00003250" w:rsidTr="00E40D37">
        <w:tc>
          <w:tcPr>
            <w:tcW w:w="1029" w:type="pct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</w:tcPr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Opløs programorg</w:t>
            </w:r>
            <w:r w:rsidRPr="00003250">
              <w:rPr>
                <w:rFonts w:cs="Calibri"/>
                <w:iCs/>
                <w:sz w:val="16"/>
                <w:szCs w:val="16"/>
              </w:rPr>
              <w:t>a</w:t>
            </w:r>
            <w:r w:rsidRPr="00003250">
              <w:rPr>
                <w:rFonts w:cs="Calibri"/>
                <w:iCs/>
                <w:sz w:val="16"/>
                <w:szCs w:val="16"/>
              </w:rPr>
              <w:t>nisation</w:t>
            </w:r>
          </w:p>
        </w:tc>
        <w:tc>
          <w:tcPr>
            <w:tcW w:w="1933" w:type="pct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D9D9D9"/>
            </w:tcBorders>
          </w:tcPr>
          <w:p w:rsidR="00432604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I forbindelse med opløsning af pr</w:t>
            </w:r>
            <w:r w:rsidRPr="00003250">
              <w:rPr>
                <w:rFonts w:cs="Calibri"/>
                <w:iCs/>
                <w:sz w:val="16"/>
                <w:szCs w:val="16"/>
              </w:rPr>
              <w:t>o</w:t>
            </w:r>
            <w:r w:rsidRPr="00003250">
              <w:rPr>
                <w:rFonts w:cs="Calibri"/>
                <w:iCs/>
                <w:sz w:val="16"/>
                <w:szCs w:val="16"/>
              </w:rPr>
              <w:t>gramorganisationen skal programre</w:t>
            </w:r>
            <w:r w:rsidRPr="00003250">
              <w:rPr>
                <w:rFonts w:cs="Calibri"/>
                <w:iCs/>
                <w:sz w:val="16"/>
                <w:szCs w:val="16"/>
              </w:rPr>
              <w:t>s</w:t>
            </w:r>
            <w:r w:rsidRPr="00003250">
              <w:rPr>
                <w:rFonts w:cs="Calibri"/>
                <w:iCs/>
                <w:sz w:val="16"/>
                <w:szCs w:val="16"/>
              </w:rPr>
              <w:t xml:space="preserve">sourcerne </w:t>
            </w:r>
            <w:r w:rsidR="00FF42E3" w:rsidRPr="00003250">
              <w:rPr>
                <w:rFonts w:cs="Calibri"/>
                <w:iCs/>
                <w:sz w:val="16"/>
                <w:szCs w:val="16"/>
              </w:rPr>
              <w:t>overføres</w:t>
            </w:r>
            <w:r w:rsidRPr="00003250">
              <w:rPr>
                <w:rFonts w:cs="Calibri"/>
                <w:iCs/>
                <w:sz w:val="16"/>
                <w:szCs w:val="16"/>
              </w:rPr>
              <w:t xml:space="preserve"> til et nyt projekt eller program eller flyttes tilbage til deres driftsorga</w:t>
            </w:r>
            <w:r w:rsidR="00FF42E3" w:rsidRPr="00003250">
              <w:rPr>
                <w:rFonts w:cs="Calibri"/>
                <w:iCs/>
                <w:sz w:val="16"/>
                <w:szCs w:val="16"/>
              </w:rPr>
              <w:t xml:space="preserve">nisation. </w:t>
            </w:r>
          </w:p>
          <w:p w:rsidR="00432604" w:rsidRPr="00003250" w:rsidRDefault="00432604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  <w:p w:rsidR="00FA6487" w:rsidRPr="00003250" w:rsidRDefault="00FF42E3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Det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 kræver aktiv planlægning, efte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r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som de </w:t>
            </w:r>
            <w:r w:rsidRPr="00003250">
              <w:rPr>
                <w:rFonts w:cs="Calibri"/>
                <w:iCs/>
                <w:sz w:val="16"/>
                <w:szCs w:val="16"/>
              </w:rPr>
              <w:t xml:space="preserve">tilknyttede 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ressourcer kan have været en del af programmet i flere år og dermed have mistet ti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l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knytningen til driftsorganisationen. </w:t>
            </w:r>
            <w:r w:rsidRPr="00003250">
              <w:rPr>
                <w:rFonts w:cs="Calibri"/>
                <w:iCs/>
                <w:sz w:val="16"/>
                <w:szCs w:val="16"/>
              </w:rPr>
              <w:t>V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edvarende forpligtelser </w:t>
            </w:r>
            <w:r w:rsidRPr="00003250">
              <w:rPr>
                <w:rFonts w:cs="Calibri"/>
                <w:iCs/>
                <w:sz w:val="16"/>
                <w:szCs w:val="16"/>
              </w:rPr>
              <w:t>såsom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 lev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e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 xml:space="preserve">randør- og kontraktopfølgning skal </w:t>
            </w:r>
            <w:r w:rsidRPr="00003250">
              <w:rPr>
                <w:rFonts w:cs="Calibri"/>
                <w:iCs/>
                <w:sz w:val="16"/>
                <w:szCs w:val="16"/>
              </w:rPr>
              <w:t xml:space="preserve">også 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overdrages til driftsorganisati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o</w:t>
            </w:r>
            <w:r w:rsidR="00FA6487" w:rsidRPr="00003250">
              <w:rPr>
                <w:rFonts w:cs="Calibri"/>
                <w:iCs/>
                <w:sz w:val="16"/>
                <w:szCs w:val="16"/>
              </w:rPr>
              <w:t>nen.</w:t>
            </w:r>
          </w:p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308" w:type="pct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D9D9D9"/>
            </w:tcBorders>
          </w:tcPr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Program-</w:t>
            </w:r>
            <w:r w:rsidRPr="00003250">
              <w:rPr>
                <w:rFonts w:cs="Calibri"/>
                <w:iCs/>
                <w:sz w:val="16"/>
                <w:szCs w:val="16"/>
              </w:rPr>
              <w:br/>
              <w:t>leder</w:t>
            </w:r>
          </w:p>
        </w:tc>
        <w:tc>
          <w:tcPr>
            <w:tcW w:w="730" w:type="pct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</w:tcPr>
          <w:p w:rsidR="00F4009A" w:rsidRPr="00003250" w:rsidRDefault="00FA6487" w:rsidP="00F4009A">
            <w:r w:rsidRPr="00003250">
              <w:rPr>
                <w:rFonts w:cs="Calibri"/>
                <w:iCs/>
                <w:sz w:val="16"/>
                <w:szCs w:val="16"/>
              </w:rPr>
              <w:t>Ja / Nej</w:t>
            </w:r>
            <w:r w:rsidR="00F4009A" w:rsidRPr="00003250">
              <w:rPr>
                <w:rFonts w:cs="Calibri"/>
                <w:iCs/>
                <w:sz w:val="16"/>
                <w:szCs w:val="16"/>
              </w:rPr>
              <w:br/>
              <w:t>[Eventuelle kommetarer]</w:t>
            </w:r>
          </w:p>
        </w:tc>
      </w:tr>
      <w:tr w:rsidR="00FA6487" w:rsidRPr="00003250" w:rsidTr="00E40D37">
        <w:tc>
          <w:tcPr>
            <w:tcW w:w="1029" w:type="pct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Formel lukning af program</w:t>
            </w:r>
          </w:p>
        </w:tc>
        <w:tc>
          <w:tcPr>
            <w:tcW w:w="1933" w:type="pct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Programmet lu</w:t>
            </w:r>
            <w:r w:rsidR="00324E48" w:rsidRPr="00003250">
              <w:rPr>
                <w:rFonts w:cs="Calibri"/>
                <w:iCs/>
                <w:sz w:val="16"/>
                <w:szCs w:val="16"/>
              </w:rPr>
              <w:t>kkes formelt af pr</w:t>
            </w:r>
            <w:r w:rsidR="00324E48" w:rsidRPr="00003250">
              <w:rPr>
                <w:rFonts w:cs="Calibri"/>
                <w:iCs/>
                <w:sz w:val="16"/>
                <w:szCs w:val="16"/>
              </w:rPr>
              <w:t>o</w:t>
            </w:r>
            <w:r w:rsidR="00324E48" w:rsidRPr="00003250">
              <w:rPr>
                <w:rFonts w:cs="Calibri"/>
                <w:iCs/>
                <w:sz w:val="16"/>
                <w:szCs w:val="16"/>
              </w:rPr>
              <w:t>gramejeren. D</w:t>
            </w:r>
            <w:r w:rsidRPr="00003250">
              <w:rPr>
                <w:rFonts w:cs="Calibri"/>
                <w:iCs/>
                <w:sz w:val="16"/>
                <w:szCs w:val="16"/>
              </w:rPr>
              <w:t>et gøres på et afslu</w:t>
            </w:r>
            <w:r w:rsidRPr="00003250">
              <w:rPr>
                <w:rFonts w:cs="Calibri"/>
                <w:iCs/>
                <w:sz w:val="16"/>
                <w:szCs w:val="16"/>
              </w:rPr>
              <w:t>t</w:t>
            </w:r>
            <w:r w:rsidRPr="00003250">
              <w:rPr>
                <w:rFonts w:cs="Calibri"/>
                <w:iCs/>
                <w:sz w:val="16"/>
                <w:szCs w:val="16"/>
              </w:rPr>
              <w:t xml:space="preserve">tende programstyregruppemøde. </w:t>
            </w:r>
          </w:p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308" w:type="pct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FA6487" w:rsidRPr="00003250" w:rsidRDefault="00FA6487" w:rsidP="00CC79FE">
            <w:pPr>
              <w:pStyle w:val="MPBrdtekst"/>
              <w:spacing w:after="0" w:line="240" w:lineRule="auto"/>
              <w:jc w:val="left"/>
              <w:rPr>
                <w:rFonts w:cs="Calibri"/>
                <w:iCs/>
                <w:sz w:val="16"/>
                <w:szCs w:val="16"/>
              </w:rPr>
            </w:pPr>
            <w:r w:rsidRPr="00003250">
              <w:rPr>
                <w:rFonts w:cs="Calibri"/>
                <w:iCs/>
                <w:sz w:val="16"/>
                <w:szCs w:val="16"/>
              </w:rPr>
              <w:t>Programejer</w:t>
            </w:r>
          </w:p>
        </w:tc>
        <w:tc>
          <w:tcPr>
            <w:tcW w:w="730" w:type="pct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EFD3D2"/>
          </w:tcPr>
          <w:p w:rsidR="00FA6487" w:rsidRPr="00003250" w:rsidRDefault="00FA6487" w:rsidP="00CC79FE">
            <w:r w:rsidRPr="00003250">
              <w:rPr>
                <w:rFonts w:cs="Calibri"/>
                <w:iCs/>
                <w:sz w:val="16"/>
                <w:szCs w:val="16"/>
              </w:rPr>
              <w:t>Ja / Nej</w:t>
            </w:r>
          </w:p>
        </w:tc>
      </w:tr>
    </w:tbl>
    <w:p w:rsidR="00FA6487" w:rsidRPr="00003250" w:rsidRDefault="00FA6487" w:rsidP="00FA6487"/>
    <w:p w:rsidR="00324E48" w:rsidRPr="00003250" w:rsidRDefault="00324E48" w:rsidP="00432604">
      <w:pPr>
        <w:pStyle w:val="Overskrift1"/>
      </w:pPr>
      <w:bookmarkStart w:id="4" w:name="_Toc450573468"/>
      <w:r w:rsidRPr="00003250">
        <w:t>3. Vision og formål</w:t>
      </w:r>
      <w:bookmarkEnd w:id="4"/>
    </w:p>
    <w:p w:rsidR="00324E48" w:rsidRPr="00003250" w:rsidRDefault="00476897" w:rsidP="00432604">
      <w:pPr>
        <w:pStyle w:val="Manchet"/>
        <w:pBdr>
          <w:top w:val="none" w:sz="0" w:space="0" w:color="auto"/>
          <w:bottom w:val="none" w:sz="0" w:space="0" w:color="auto"/>
        </w:pBdr>
      </w:pPr>
      <w:r w:rsidRPr="00003250">
        <w:rPr>
          <w:i/>
        </w:rPr>
        <w:t>Dette afsnit evaluerer visionens styrker og svagheder og undersøger, om den blev formuleret hensigtsmæssigt</w:t>
      </w:r>
      <w:r w:rsidR="00432604" w:rsidRPr="00003250">
        <w:rPr>
          <w:i/>
        </w:rPr>
        <w:t xml:space="preserve"> samt om der har været god sammenhæng til progra</w:t>
      </w:r>
      <w:r w:rsidR="00432604" w:rsidRPr="00003250">
        <w:rPr>
          <w:i/>
        </w:rPr>
        <w:t>m</w:t>
      </w:r>
      <w:r w:rsidR="00432604" w:rsidRPr="00003250">
        <w:rPr>
          <w:i/>
        </w:rPr>
        <w:t>mets formål</w:t>
      </w:r>
      <w:r w:rsidRPr="00003250">
        <w:rPr>
          <w:i/>
        </w:rPr>
        <w:t xml:space="preserve">. </w:t>
      </w:r>
      <w:r w:rsidR="000A6AAC" w:rsidRPr="00003250">
        <w:rPr>
          <w:i/>
        </w:rPr>
        <w:t>Evalueringen skrives herunder med udgangspunkt i det nedenstående skema.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836"/>
      </w:tblGrid>
      <w:tr w:rsidR="00324E48" w:rsidRPr="00003250" w:rsidTr="001C1B89">
        <w:tc>
          <w:tcPr>
            <w:tcW w:w="18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324E48" w:rsidRPr="00003250" w:rsidRDefault="00324E48" w:rsidP="00212B5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Emne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324E48" w:rsidRPr="00003250" w:rsidRDefault="00324E48" w:rsidP="00212B5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Evaluering</w:t>
            </w:r>
          </w:p>
        </w:tc>
      </w:tr>
      <w:tr w:rsidR="00324E48" w:rsidRPr="00003250" w:rsidTr="001C1B89">
        <w:tc>
          <w:tcPr>
            <w:tcW w:w="1843" w:type="dxa"/>
            <w:tcBorders>
              <w:top w:val="single" w:sz="4" w:space="0" w:color="C0504D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324E48" w:rsidRPr="00003250" w:rsidRDefault="00432604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V</w:t>
            </w:r>
            <w:r w:rsidR="00324E48" w:rsidRPr="00003250">
              <w:rPr>
                <w:sz w:val="16"/>
                <w:szCs w:val="16"/>
              </w:rPr>
              <w:t>ision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EFD3D2"/>
          </w:tcPr>
          <w:p w:rsidR="00324E48" w:rsidRPr="00003250" w:rsidRDefault="00324E48" w:rsidP="00EB7F77">
            <w:pPr>
              <w:pStyle w:val="Listeafsnit"/>
              <w:numPr>
                <w:ilvl w:val="0"/>
                <w:numId w:val="43"/>
              </w:numPr>
            </w:pPr>
            <w:r w:rsidRPr="00003250">
              <w:t>Var visionen stærk nok til at motivere den forandring, som programmet skulle skabe?</w:t>
            </w:r>
          </w:p>
          <w:p w:rsidR="00324E48" w:rsidRPr="00003250" w:rsidRDefault="00324E48" w:rsidP="00EB7F77">
            <w:pPr>
              <w:pStyle w:val="Listeafsnit"/>
              <w:numPr>
                <w:ilvl w:val="0"/>
                <w:numId w:val="43"/>
              </w:numPr>
            </w:pPr>
            <w:r w:rsidRPr="00003250">
              <w:t>Hvordan var ledelsen involveret i at formulere og kommunikere pr</w:t>
            </w:r>
            <w:r w:rsidRPr="00003250">
              <w:t>o</w:t>
            </w:r>
            <w:r w:rsidRPr="00003250">
              <w:t xml:space="preserve">grammets vision? Var de </w:t>
            </w:r>
            <w:r w:rsidR="00476897" w:rsidRPr="00003250">
              <w:t xml:space="preserve">tilstrækkeligt </w:t>
            </w:r>
            <w:r w:rsidRPr="00003250">
              <w:t>involverede?</w:t>
            </w:r>
          </w:p>
          <w:p w:rsidR="00324E48" w:rsidRPr="00003250" w:rsidRDefault="00476897" w:rsidP="00EB7F77">
            <w:pPr>
              <w:pStyle w:val="Listeafsnit"/>
              <w:numPr>
                <w:ilvl w:val="0"/>
                <w:numId w:val="43"/>
              </w:numPr>
            </w:pPr>
            <w:r w:rsidRPr="00003250">
              <w:t>Var der andre</w:t>
            </w:r>
            <w:r w:rsidR="00324E48" w:rsidRPr="00003250">
              <w:t xml:space="preserve"> erfaringer </w:t>
            </w:r>
            <w:r w:rsidRPr="00003250">
              <w:t>eller</w:t>
            </w:r>
            <w:r w:rsidR="00324E48" w:rsidRPr="00003250">
              <w:t xml:space="preserve"> læringspunkter omkring programmets v</w:t>
            </w:r>
            <w:r w:rsidR="00324E48" w:rsidRPr="00003250">
              <w:t>i</w:t>
            </w:r>
            <w:r w:rsidR="00324E48" w:rsidRPr="00003250">
              <w:lastRenderedPageBreak/>
              <w:t>si</w:t>
            </w:r>
            <w:r w:rsidRPr="00003250">
              <w:t>on?</w:t>
            </w:r>
          </w:p>
        </w:tc>
      </w:tr>
      <w:tr w:rsidR="00432604" w:rsidRPr="00003250" w:rsidTr="001C1B89">
        <w:tc>
          <w:tcPr>
            <w:tcW w:w="1843" w:type="dxa"/>
            <w:tcBorders>
              <w:top w:val="single" w:sz="4" w:space="0" w:color="C0504D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432604" w:rsidRPr="00003250" w:rsidRDefault="00432604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lastRenderedPageBreak/>
              <w:t>Formål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EFD3D2"/>
          </w:tcPr>
          <w:p w:rsidR="00432604" w:rsidRPr="00003250" w:rsidRDefault="00432604" w:rsidP="00EB7F77">
            <w:pPr>
              <w:pStyle w:val="Listeafsnit"/>
              <w:numPr>
                <w:ilvl w:val="0"/>
                <w:numId w:val="43"/>
              </w:numPr>
            </w:pPr>
            <w:r w:rsidRPr="00003250">
              <w:t>Er formålet for programmet opnået?</w:t>
            </w:r>
          </w:p>
          <w:p w:rsidR="00432604" w:rsidRPr="00003250" w:rsidRDefault="00432604" w:rsidP="00EB7F77">
            <w:pPr>
              <w:pStyle w:val="Listeafsnit"/>
              <w:numPr>
                <w:ilvl w:val="0"/>
                <w:numId w:val="43"/>
              </w:numPr>
            </w:pPr>
            <w:r w:rsidRPr="00003250">
              <w:t>Var der en god sammenhæng mellem vision og formål?</w:t>
            </w:r>
          </w:p>
          <w:p w:rsidR="00432604" w:rsidRPr="00003250" w:rsidRDefault="00432604" w:rsidP="00EB7F77">
            <w:pPr>
              <w:pStyle w:val="Listeafsnit"/>
              <w:numPr>
                <w:ilvl w:val="0"/>
                <w:numId w:val="43"/>
              </w:numPr>
            </w:pPr>
            <w:r w:rsidRPr="00003250">
              <w:t>Reflekter over, hvorvidt formålet blev opfyldt eller ej?</w:t>
            </w:r>
          </w:p>
          <w:p w:rsidR="00432604" w:rsidRPr="00003250" w:rsidRDefault="00432604" w:rsidP="00EB7F77">
            <w:pPr>
              <w:pStyle w:val="Listeafsnit"/>
              <w:numPr>
                <w:ilvl w:val="0"/>
                <w:numId w:val="43"/>
              </w:numPr>
            </w:pPr>
            <w:r w:rsidRPr="00003250">
              <w:t>Var der andre erfaringer eller læringspunkter omkring programmets formål?</w:t>
            </w:r>
          </w:p>
        </w:tc>
      </w:tr>
      <w:tr w:rsidR="00324E48" w:rsidRPr="00003250" w:rsidTr="001C1B89">
        <w:tc>
          <w:tcPr>
            <w:tcW w:w="1843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</w:tcPr>
          <w:p w:rsidR="00324E48" w:rsidRPr="00003250" w:rsidRDefault="00324E48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Proces</w:t>
            </w:r>
            <w:r w:rsidR="00F4009A" w:rsidRPr="00003250">
              <w:rPr>
                <w:sz w:val="16"/>
                <w:szCs w:val="16"/>
              </w:rPr>
              <w:t xml:space="preserve"> og praksis</w:t>
            </w:r>
          </w:p>
        </w:tc>
        <w:tc>
          <w:tcPr>
            <w:tcW w:w="6836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</w:tcPr>
          <w:p w:rsidR="00324E48" w:rsidRPr="00003250" w:rsidRDefault="00324E48" w:rsidP="00F4009A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 xml:space="preserve">Beskriv den proces, som programmet </w:t>
            </w:r>
            <w:r w:rsidR="00476897" w:rsidRPr="00003250">
              <w:rPr>
                <w:sz w:val="16"/>
                <w:szCs w:val="16"/>
              </w:rPr>
              <w:t>gennemgik, for at få formuleret visionen</w:t>
            </w:r>
            <w:r w:rsidR="00F4009A" w:rsidRPr="00003250">
              <w:rPr>
                <w:sz w:val="16"/>
                <w:szCs w:val="16"/>
              </w:rPr>
              <w:t>, herunder hvilke tiltag man kan bruge igen – og hvad man burde gøre anderledes en anden gang?</w:t>
            </w:r>
          </w:p>
        </w:tc>
      </w:tr>
    </w:tbl>
    <w:p w:rsidR="001C1B89" w:rsidRPr="00003250" w:rsidRDefault="001C1B89" w:rsidP="001C1B89">
      <w:pPr>
        <w:pStyle w:val="Overskrift1"/>
      </w:pPr>
      <w:r w:rsidRPr="00003250">
        <w:br/>
      </w:r>
      <w:bookmarkStart w:id="5" w:name="_Toc450570550"/>
      <w:bookmarkStart w:id="6" w:name="_Toc450573469"/>
      <w:r w:rsidR="00003250" w:rsidRPr="00003250">
        <w:t>4</w:t>
      </w:r>
      <w:r w:rsidRPr="00003250">
        <w:t>. Vilkår og rammer</w:t>
      </w:r>
      <w:bookmarkEnd w:id="5"/>
      <w:bookmarkEnd w:id="6"/>
    </w:p>
    <w:p w:rsidR="001C1B89" w:rsidRPr="00003250" w:rsidRDefault="001C1B89" w:rsidP="001C1B89">
      <w:pPr>
        <w:pStyle w:val="Manchet"/>
        <w:pBdr>
          <w:top w:val="none" w:sz="0" w:space="0" w:color="auto"/>
          <w:bottom w:val="none" w:sz="0" w:space="0" w:color="auto"/>
        </w:pBdr>
        <w:rPr>
          <w:i/>
          <w:color w:val="244061" w:themeColor="accent1" w:themeShade="80"/>
        </w:rPr>
      </w:pPr>
      <w:r w:rsidRPr="00003250">
        <w:rPr>
          <w:i/>
          <w:color w:val="244061" w:themeColor="accent1" w:themeShade="80"/>
        </w:rPr>
        <w:t>Rammer og vilkår angiver hvilke forudsætninger og iboende begrænsninger, som programmet skal realiseres under. Reflekter i dette afsnit over, hvilke vilkår og ra</w:t>
      </w:r>
      <w:r w:rsidRPr="00003250">
        <w:rPr>
          <w:i/>
          <w:color w:val="244061" w:themeColor="accent1" w:themeShade="80"/>
        </w:rPr>
        <w:t>m</w:t>
      </w:r>
      <w:r w:rsidRPr="00003250">
        <w:rPr>
          <w:i/>
          <w:color w:val="244061" w:themeColor="accent1" w:themeShade="80"/>
        </w:rPr>
        <w:t>mer, der har været mest betydende for programmet – herunder om dette også var forventningen ved programmets opstart.</w:t>
      </w:r>
    </w:p>
    <w:p w:rsidR="0057063D" w:rsidRPr="00003250" w:rsidRDefault="00003250" w:rsidP="0057063D">
      <w:pPr>
        <w:pStyle w:val="Overskrift1"/>
      </w:pPr>
      <w:bookmarkStart w:id="7" w:name="_Toc450573470"/>
      <w:r w:rsidRPr="00003250">
        <w:t>5</w:t>
      </w:r>
      <w:r w:rsidR="0057063D" w:rsidRPr="00003250">
        <w:t xml:space="preserve">. </w:t>
      </w:r>
      <w:r w:rsidR="003E702A" w:rsidRPr="00003250">
        <w:t>T</w:t>
      </w:r>
      <w:r w:rsidR="0057063D" w:rsidRPr="00003250">
        <w:t>o-</w:t>
      </w:r>
      <w:proofErr w:type="spellStart"/>
      <w:r w:rsidR="0057063D" w:rsidRPr="00003250">
        <w:t>be</w:t>
      </w:r>
      <w:proofErr w:type="spellEnd"/>
      <w:r w:rsidR="0057063D" w:rsidRPr="00003250">
        <w:t>-beskrivelse</w:t>
      </w:r>
      <w:bookmarkEnd w:id="7"/>
    </w:p>
    <w:p w:rsidR="0057063D" w:rsidRPr="00003250" w:rsidRDefault="0057063D" w:rsidP="00003250">
      <w:pPr>
        <w:pStyle w:val="Manchet"/>
        <w:pBdr>
          <w:top w:val="none" w:sz="0" w:space="0" w:color="auto"/>
          <w:bottom w:val="none" w:sz="0" w:space="0" w:color="auto"/>
        </w:pBdr>
        <w:rPr>
          <w:i/>
        </w:rPr>
      </w:pPr>
      <w:proofErr w:type="gramStart"/>
      <w:r w:rsidRPr="005617F6">
        <w:rPr>
          <w:i/>
          <w:lang w:val="en-US"/>
        </w:rPr>
        <w:t>Her evalueres to-be-</w:t>
      </w:r>
      <w:proofErr w:type="spellStart"/>
      <w:r w:rsidR="00003250" w:rsidRPr="005617F6">
        <w:rPr>
          <w:i/>
          <w:lang w:val="en-US"/>
        </w:rPr>
        <w:t>scenariet</w:t>
      </w:r>
      <w:proofErr w:type="spellEnd"/>
      <w:r w:rsidRPr="005617F6">
        <w:rPr>
          <w:i/>
          <w:lang w:val="en-US"/>
        </w:rPr>
        <w:t>.</w:t>
      </w:r>
      <w:proofErr w:type="gramEnd"/>
      <w:r w:rsidRPr="005617F6">
        <w:rPr>
          <w:i/>
          <w:lang w:val="en-US"/>
        </w:rPr>
        <w:t xml:space="preserve"> </w:t>
      </w:r>
      <w:r w:rsidR="00003250" w:rsidRPr="00003250">
        <w:rPr>
          <w:i/>
        </w:rPr>
        <w:t>Først beskrives I afsnittet kort, hvad der er kommet ud af programmet – hvilken forandring er gennemført? Hvad har output været</w:t>
      </w:r>
      <w:proofErr w:type="gramStart"/>
      <w:r w:rsidR="00003250" w:rsidRPr="00003250">
        <w:rPr>
          <w:i/>
        </w:rPr>
        <w:t>.</w:t>
      </w:r>
      <w:proofErr w:type="gramEnd"/>
      <w:r w:rsidR="00003250" w:rsidRPr="00003250">
        <w:rPr>
          <w:i/>
        </w:rPr>
        <w:t xml:space="preserve"> He</w:t>
      </w:r>
      <w:r w:rsidR="00003250" w:rsidRPr="00003250">
        <w:rPr>
          <w:i/>
        </w:rPr>
        <w:t>r</w:t>
      </w:r>
      <w:r w:rsidR="00003250" w:rsidRPr="00003250">
        <w:rPr>
          <w:i/>
        </w:rPr>
        <w:t>efter evalueres output mod den opstillede to-</w:t>
      </w:r>
      <w:proofErr w:type="spellStart"/>
      <w:r w:rsidR="00003250" w:rsidRPr="00003250">
        <w:rPr>
          <w:i/>
        </w:rPr>
        <w:t>be</w:t>
      </w:r>
      <w:proofErr w:type="spellEnd"/>
      <w:r w:rsidR="00003250" w:rsidRPr="00003250">
        <w:rPr>
          <w:i/>
        </w:rPr>
        <w:t xml:space="preserve"> model i programmets tidlige faser. </w:t>
      </w:r>
      <w:r w:rsidR="000A6AAC" w:rsidRPr="00003250">
        <w:rPr>
          <w:i/>
        </w:rPr>
        <w:t>Evalueringen skrives herunder med udgangspunkt i det nedenstående skema.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836"/>
      </w:tblGrid>
      <w:tr w:rsidR="0057063D" w:rsidRPr="00003250" w:rsidTr="00003250">
        <w:tc>
          <w:tcPr>
            <w:tcW w:w="18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57063D" w:rsidRPr="00003250" w:rsidRDefault="0057063D" w:rsidP="00212B5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Emne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57063D" w:rsidRPr="00003250" w:rsidRDefault="0057063D" w:rsidP="00212B5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Evaluering</w:t>
            </w:r>
          </w:p>
        </w:tc>
      </w:tr>
      <w:tr w:rsidR="0057063D" w:rsidRPr="00003250" w:rsidTr="00003250">
        <w:tc>
          <w:tcPr>
            <w:tcW w:w="1843" w:type="dxa"/>
            <w:tcBorders>
              <w:top w:val="single" w:sz="4" w:space="0" w:color="C0504D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57063D" w:rsidRPr="00003250" w:rsidRDefault="0010176E" w:rsidP="0010176E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D</w:t>
            </w:r>
            <w:r w:rsidR="0057063D" w:rsidRPr="00003250">
              <w:rPr>
                <w:sz w:val="16"/>
                <w:szCs w:val="16"/>
              </w:rPr>
              <w:t>esign og levera</w:t>
            </w:r>
            <w:r w:rsidR="0057063D" w:rsidRPr="00003250">
              <w:rPr>
                <w:sz w:val="16"/>
                <w:szCs w:val="16"/>
              </w:rPr>
              <w:t>n</w:t>
            </w:r>
            <w:r w:rsidR="0057063D" w:rsidRPr="00003250">
              <w:rPr>
                <w:sz w:val="16"/>
                <w:szCs w:val="16"/>
              </w:rPr>
              <w:t xml:space="preserve">ce af </w:t>
            </w:r>
            <w:r w:rsidRPr="00003250">
              <w:rPr>
                <w:sz w:val="16"/>
                <w:szCs w:val="16"/>
              </w:rPr>
              <w:t>to-</w:t>
            </w:r>
            <w:proofErr w:type="spellStart"/>
            <w:r w:rsidRPr="00003250">
              <w:rPr>
                <w:sz w:val="16"/>
                <w:szCs w:val="16"/>
              </w:rPr>
              <w:t>be</w:t>
            </w:r>
            <w:proofErr w:type="spellEnd"/>
            <w:r w:rsidRPr="00003250">
              <w:rPr>
                <w:sz w:val="16"/>
                <w:szCs w:val="16"/>
              </w:rPr>
              <w:t>-beskrivelse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EFD3D2"/>
          </w:tcPr>
          <w:p w:rsidR="0057063D" w:rsidRPr="00003250" w:rsidRDefault="0057063D" w:rsidP="00EB7F77">
            <w:pPr>
              <w:pStyle w:val="Listeafsnit"/>
              <w:numPr>
                <w:ilvl w:val="0"/>
                <w:numId w:val="42"/>
              </w:numPr>
            </w:pPr>
            <w:r w:rsidRPr="00003250">
              <w:t xml:space="preserve">Beskrev </w:t>
            </w:r>
            <w:r w:rsidR="0010176E" w:rsidRPr="00003250">
              <w:t>to-</w:t>
            </w:r>
            <w:proofErr w:type="spellStart"/>
            <w:r w:rsidR="0010176E" w:rsidRPr="00003250">
              <w:t>be</w:t>
            </w:r>
            <w:proofErr w:type="spellEnd"/>
            <w:r w:rsidR="0010176E" w:rsidRPr="00003250">
              <w:t>-</w:t>
            </w:r>
            <w:r w:rsidR="00567DDD" w:rsidRPr="00003250">
              <w:t xml:space="preserve">scenariet </w:t>
            </w:r>
            <w:r w:rsidRPr="00003250">
              <w:t>den fremtidige forretningsmodel i forhold til den nuværende situation</w:t>
            </w:r>
            <w:r w:rsidR="0010176E" w:rsidRPr="00003250">
              <w:t>? Beskrev den</w:t>
            </w:r>
            <w:r w:rsidRPr="00003250">
              <w:t xml:space="preserve"> forskellen på de to, således der var enighed om, hvad der skulle til for at realisere visionen?</w:t>
            </w:r>
          </w:p>
          <w:p w:rsidR="0057063D" w:rsidRPr="00003250" w:rsidRDefault="0010176E" w:rsidP="00EB7F77">
            <w:pPr>
              <w:pStyle w:val="Listeafsnit"/>
              <w:numPr>
                <w:ilvl w:val="0"/>
                <w:numId w:val="42"/>
              </w:numPr>
            </w:pPr>
            <w:r w:rsidRPr="00003250">
              <w:t>T</w:t>
            </w:r>
            <w:r w:rsidR="0057063D" w:rsidRPr="00003250">
              <w:t xml:space="preserve">og programstyregruppen og forandringsejerne tilstrækkeligt ansvar for at få designet </w:t>
            </w:r>
            <w:r w:rsidRPr="00003250">
              <w:t>to-</w:t>
            </w:r>
            <w:proofErr w:type="spellStart"/>
            <w:r w:rsidRPr="00003250">
              <w:t>be</w:t>
            </w:r>
            <w:proofErr w:type="spellEnd"/>
            <w:r w:rsidRPr="00003250">
              <w:t>-beskrivelsen</w:t>
            </w:r>
            <w:r w:rsidR="00567DDD" w:rsidRPr="00003250">
              <w:t>,</w:t>
            </w:r>
            <w:r w:rsidRPr="00003250">
              <w:t xml:space="preserve"> da programmet blev præciseret? Hvordan?</w:t>
            </w:r>
          </w:p>
          <w:p w:rsidR="0057063D" w:rsidRPr="00003250" w:rsidRDefault="0010176E" w:rsidP="00EB7F77">
            <w:pPr>
              <w:pStyle w:val="Listeafsnit"/>
              <w:numPr>
                <w:ilvl w:val="0"/>
                <w:numId w:val="42"/>
              </w:numPr>
            </w:pPr>
            <w:r w:rsidRPr="00003250">
              <w:t>T</w:t>
            </w:r>
            <w:r w:rsidR="0057063D" w:rsidRPr="00003250">
              <w:t xml:space="preserve">og programstyregruppen og forandringsejerne tilstrækkeligt ansvar for at </w:t>
            </w:r>
            <w:r w:rsidRPr="00003250">
              <w:t>ajourføre og præcisere</w:t>
            </w:r>
            <w:r w:rsidR="0057063D" w:rsidRPr="00003250">
              <w:t xml:space="preserve"> </w:t>
            </w:r>
            <w:r w:rsidRPr="00003250">
              <w:t>to-</w:t>
            </w:r>
            <w:proofErr w:type="spellStart"/>
            <w:r w:rsidRPr="00003250">
              <w:t>be</w:t>
            </w:r>
            <w:proofErr w:type="spellEnd"/>
            <w:r w:rsidRPr="00003250">
              <w:t>-beskrivelsen</w:t>
            </w:r>
            <w:r w:rsidR="0057063D" w:rsidRPr="00003250">
              <w:t xml:space="preserve"> ved hver bølgeovergang?</w:t>
            </w:r>
            <w:r w:rsidRPr="00003250">
              <w:t xml:space="preserve"> Hvordan?</w:t>
            </w:r>
          </w:p>
          <w:p w:rsidR="0057063D" w:rsidRPr="00003250" w:rsidRDefault="0057063D" w:rsidP="00EB7F77">
            <w:pPr>
              <w:pStyle w:val="Listeafsnit"/>
              <w:numPr>
                <w:ilvl w:val="0"/>
                <w:numId w:val="42"/>
              </w:numPr>
            </w:pPr>
            <w:r w:rsidRPr="00003250">
              <w:t xml:space="preserve">Var der en klar sammenhæng mellem vision, </w:t>
            </w:r>
            <w:r w:rsidR="0010176E" w:rsidRPr="00003250">
              <w:t>to-</w:t>
            </w:r>
            <w:proofErr w:type="spellStart"/>
            <w:r w:rsidR="0010176E" w:rsidRPr="00003250">
              <w:t>be</w:t>
            </w:r>
            <w:proofErr w:type="spellEnd"/>
            <w:r w:rsidR="0010176E" w:rsidRPr="00003250">
              <w:t>-beskrivelse</w:t>
            </w:r>
            <w:r w:rsidRPr="00003250">
              <w:t xml:space="preserve">, </w:t>
            </w:r>
            <w:r w:rsidR="0010176E" w:rsidRPr="00003250">
              <w:t>gevi</w:t>
            </w:r>
            <w:r w:rsidR="0010176E" w:rsidRPr="00003250">
              <w:t>n</w:t>
            </w:r>
            <w:r w:rsidR="0010176E" w:rsidRPr="00003250">
              <w:t xml:space="preserve">ster </w:t>
            </w:r>
            <w:r w:rsidRPr="00003250">
              <w:t xml:space="preserve">og business case? </w:t>
            </w:r>
            <w:r w:rsidR="00567DDD" w:rsidRPr="00003250">
              <w:t>Hvordan?</w:t>
            </w:r>
          </w:p>
          <w:p w:rsidR="0057063D" w:rsidRPr="00003250" w:rsidRDefault="0057063D" w:rsidP="00EB7F77">
            <w:pPr>
              <w:pStyle w:val="Listeafsnit"/>
              <w:numPr>
                <w:ilvl w:val="0"/>
                <w:numId w:val="42"/>
              </w:numPr>
            </w:pPr>
            <w:r w:rsidRPr="00003250">
              <w:t>Andre gode eller dårlige erfaringer og læringspunkter omkring pr</w:t>
            </w:r>
            <w:r w:rsidRPr="00003250">
              <w:t>o</w:t>
            </w:r>
            <w:r w:rsidRPr="00003250">
              <w:t xml:space="preserve">grammets design og leverance af fremtidsmodellen. </w:t>
            </w:r>
          </w:p>
        </w:tc>
      </w:tr>
      <w:tr w:rsidR="0057063D" w:rsidRPr="00003250" w:rsidTr="00003250">
        <w:tc>
          <w:tcPr>
            <w:tcW w:w="1843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</w:tcPr>
          <w:p w:rsidR="0057063D" w:rsidRPr="00003250" w:rsidRDefault="0057063D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Proces</w:t>
            </w:r>
            <w:r w:rsidR="00567DDD" w:rsidRPr="00003250">
              <w:rPr>
                <w:sz w:val="16"/>
                <w:szCs w:val="16"/>
              </w:rPr>
              <w:t xml:space="preserve"> og praksis</w:t>
            </w:r>
          </w:p>
        </w:tc>
        <w:tc>
          <w:tcPr>
            <w:tcW w:w="6836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</w:tcPr>
          <w:p w:rsidR="0057063D" w:rsidRPr="00003250" w:rsidRDefault="0057063D" w:rsidP="0010176E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 xml:space="preserve">Beskriv den proces, som programmet </w:t>
            </w:r>
            <w:r w:rsidR="0010176E" w:rsidRPr="00003250">
              <w:rPr>
                <w:sz w:val="16"/>
                <w:szCs w:val="16"/>
              </w:rPr>
              <w:t>gennemgik</w:t>
            </w:r>
            <w:r w:rsidRPr="00003250">
              <w:rPr>
                <w:sz w:val="16"/>
                <w:szCs w:val="16"/>
              </w:rPr>
              <w:t xml:space="preserve"> for at designe </w:t>
            </w:r>
            <w:r w:rsidR="0010176E" w:rsidRPr="00003250">
              <w:rPr>
                <w:sz w:val="16"/>
                <w:szCs w:val="16"/>
              </w:rPr>
              <w:t>to-</w:t>
            </w:r>
            <w:proofErr w:type="spellStart"/>
            <w:r w:rsidR="0010176E" w:rsidRPr="00003250">
              <w:rPr>
                <w:sz w:val="16"/>
                <w:szCs w:val="16"/>
              </w:rPr>
              <w:t>be</w:t>
            </w:r>
            <w:proofErr w:type="spellEnd"/>
            <w:r w:rsidR="0010176E" w:rsidRPr="00003250">
              <w:rPr>
                <w:sz w:val="16"/>
                <w:szCs w:val="16"/>
              </w:rPr>
              <w:t>-beskrivelsen</w:t>
            </w:r>
            <w:r w:rsidR="00567DDD" w:rsidRPr="00003250">
              <w:rPr>
                <w:sz w:val="16"/>
                <w:szCs w:val="16"/>
              </w:rPr>
              <w:t>, herunder hvilke tiltag man kan bruge igen – og hvad man burde gøre anderledes en anden gang?</w:t>
            </w:r>
          </w:p>
        </w:tc>
      </w:tr>
    </w:tbl>
    <w:p w:rsidR="00003250" w:rsidRPr="00003250" w:rsidRDefault="00E4274F" w:rsidP="0010176E">
      <w:pPr>
        <w:pStyle w:val="Overskrift1"/>
      </w:pPr>
      <w:bookmarkStart w:id="8" w:name="_Toc450573471"/>
      <w:r>
        <w:lastRenderedPageBreak/>
        <w:br/>
      </w:r>
      <w:r w:rsidR="00003250" w:rsidRPr="00003250">
        <w:t>6. Gennemførelse</w:t>
      </w:r>
      <w:bookmarkEnd w:id="8"/>
    </w:p>
    <w:p w:rsidR="00003250" w:rsidRDefault="00736096" w:rsidP="00003250">
      <w:pPr>
        <w:rPr>
          <w:i/>
          <w:color w:val="244061" w:themeColor="accent1" w:themeShade="80"/>
        </w:rPr>
      </w:pPr>
      <w:r w:rsidRPr="00736096">
        <w:rPr>
          <w:i/>
          <w:color w:val="244061" w:themeColor="accent1" w:themeShade="80"/>
        </w:rPr>
        <w:t>Formålet med dette afsnit er at evaluere gennemførelsen af programmet. Hvad gik godt, hvad gik mindre godt – hvad kunne man have gjort anderledes og måske o</w:t>
      </w:r>
      <w:r w:rsidRPr="00736096">
        <w:rPr>
          <w:i/>
          <w:color w:val="244061" w:themeColor="accent1" w:themeShade="80"/>
        </w:rPr>
        <w:t>p</w:t>
      </w:r>
      <w:r w:rsidRPr="00736096">
        <w:rPr>
          <w:i/>
          <w:color w:val="244061" w:themeColor="accent1" w:themeShade="80"/>
        </w:rPr>
        <w:t>nået større effekt?</w:t>
      </w:r>
      <w:r>
        <w:rPr>
          <w:i/>
          <w:color w:val="244061" w:themeColor="accent1" w:themeShade="80"/>
        </w:rPr>
        <w:t xml:space="preserve"> Evalueringen skrives med udgangspunkt i nedenstående skema.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836"/>
      </w:tblGrid>
      <w:tr w:rsidR="00736096" w:rsidRPr="00003250" w:rsidTr="00517B17">
        <w:tc>
          <w:tcPr>
            <w:tcW w:w="18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736096" w:rsidRPr="00003250" w:rsidRDefault="00736096" w:rsidP="00517B1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Emne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736096" w:rsidRPr="00003250" w:rsidRDefault="00736096" w:rsidP="00517B1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Evaluering</w:t>
            </w:r>
          </w:p>
        </w:tc>
      </w:tr>
      <w:tr w:rsidR="00736096" w:rsidRPr="00003250" w:rsidTr="00517B17">
        <w:tc>
          <w:tcPr>
            <w:tcW w:w="1843" w:type="dxa"/>
            <w:tcBorders>
              <w:top w:val="single" w:sz="4" w:space="0" w:color="C0504D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736096" w:rsidRPr="00003250" w:rsidRDefault="00736096" w:rsidP="00517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Gennemførelse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EFD3D2"/>
          </w:tcPr>
          <w:p w:rsidR="00736096" w:rsidRDefault="00736096" w:rsidP="00EB7F77">
            <w:pPr>
              <w:pStyle w:val="Listeafsnit"/>
              <w:numPr>
                <w:ilvl w:val="0"/>
                <w:numId w:val="42"/>
              </w:numPr>
            </w:pPr>
            <w:r>
              <w:t>Hvordan blev programmet mere konkret gennemført i forhold til, hvad forventningen var fra start af?</w:t>
            </w:r>
          </w:p>
          <w:p w:rsidR="00736096" w:rsidRPr="00003250" w:rsidRDefault="00736096" w:rsidP="00EB7F77">
            <w:pPr>
              <w:pStyle w:val="Listeafsnit"/>
              <w:numPr>
                <w:ilvl w:val="0"/>
                <w:numId w:val="42"/>
              </w:numPr>
            </w:pPr>
            <w:r w:rsidRPr="00003250">
              <w:t xml:space="preserve">Tog programstyregruppen og forandringsejerne tilstrækkeligt ansvar </w:t>
            </w:r>
            <w:r>
              <w:t>undervejs i forhold til at sikre fremdrift?</w:t>
            </w:r>
            <w:r w:rsidRPr="00003250">
              <w:t xml:space="preserve"> Hvordan?</w:t>
            </w:r>
          </w:p>
          <w:p w:rsidR="00736096" w:rsidRPr="00003250" w:rsidRDefault="00736096" w:rsidP="00EB7F77">
            <w:pPr>
              <w:pStyle w:val="Listeafsnit"/>
              <w:numPr>
                <w:ilvl w:val="0"/>
                <w:numId w:val="42"/>
              </w:numPr>
            </w:pPr>
            <w:r w:rsidRPr="00003250">
              <w:t xml:space="preserve">Tog programstyregruppen og forandringsejerne tilstrækkeligt ansvar for at </w:t>
            </w:r>
            <w:r>
              <w:t>være beslutningsdygtige</w:t>
            </w:r>
            <w:r w:rsidRPr="00003250">
              <w:t xml:space="preserve"> ved hver bølgeovergang? Hvordan?</w:t>
            </w:r>
          </w:p>
          <w:p w:rsidR="00736096" w:rsidRPr="00003250" w:rsidRDefault="00736096" w:rsidP="00EB7F77">
            <w:pPr>
              <w:pStyle w:val="Listeafsnit"/>
              <w:numPr>
                <w:ilvl w:val="0"/>
                <w:numId w:val="42"/>
              </w:numPr>
            </w:pPr>
            <w:r>
              <w:t>Understøttede den konkrete gennemførelse</w:t>
            </w:r>
            <w:r w:rsidRPr="00003250">
              <w:t xml:space="preserve"> vision, to-</w:t>
            </w:r>
            <w:proofErr w:type="spellStart"/>
            <w:r w:rsidRPr="00003250">
              <w:t>be</w:t>
            </w:r>
            <w:proofErr w:type="spellEnd"/>
            <w:r w:rsidRPr="00003250">
              <w:t>-beskrivelse, gevinster og business case? Hvordan?</w:t>
            </w:r>
          </w:p>
          <w:p w:rsidR="00736096" w:rsidRPr="00003250" w:rsidRDefault="00736096" w:rsidP="00EB7F77">
            <w:pPr>
              <w:pStyle w:val="Listeafsnit"/>
              <w:numPr>
                <w:ilvl w:val="0"/>
                <w:numId w:val="42"/>
              </w:numPr>
            </w:pPr>
            <w:r w:rsidRPr="00003250">
              <w:t>Andre gode eller dårlige erfaringer og læringspunkter omkring pr</w:t>
            </w:r>
            <w:r w:rsidRPr="00003250">
              <w:t>o</w:t>
            </w:r>
            <w:r w:rsidRPr="00003250">
              <w:t xml:space="preserve">grammets </w:t>
            </w:r>
            <w:r>
              <w:t>gennemførelse</w:t>
            </w:r>
            <w:r w:rsidRPr="00003250">
              <w:t xml:space="preserve">. </w:t>
            </w:r>
          </w:p>
        </w:tc>
      </w:tr>
      <w:tr w:rsidR="00736096" w:rsidRPr="00003250" w:rsidTr="00517B17">
        <w:tc>
          <w:tcPr>
            <w:tcW w:w="1843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</w:tcPr>
          <w:p w:rsidR="00736096" w:rsidRPr="00003250" w:rsidRDefault="00736096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Proces og praksis</w:t>
            </w:r>
          </w:p>
        </w:tc>
        <w:tc>
          <w:tcPr>
            <w:tcW w:w="6836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</w:tcPr>
          <w:p w:rsidR="00736096" w:rsidRPr="00003250" w:rsidRDefault="00736096" w:rsidP="00517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003250">
              <w:rPr>
                <w:sz w:val="16"/>
                <w:szCs w:val="16"/>
              </w:rPr>
              <w:t>vilke tiltag man kan bruge igen – og hvad man burde gøre anderledes en anden gang?</w:t>
            </w:r>
          </w:p>
        </w:tc>
      </w:tr>
    </w:tbl>
    <w:p w:rsidR="00736096" w:rsidRPr="00736096" w:rsidRDefault="00736096" w:rsidP="00003250">
      <w:pPr>
        <w:rPr>
          <w:i/>
          <w:color w:val="244061" w:themeColor="accent1" w:themeShade="80"/>
        </w:rPr>
      </w:pPr>
    </w:p>
    <w:p w:rsidR="0010176E" w:rsidRPr="00003250" w:rsidRDefault="00EB7F77" w:rsidP="00736096">
      <w:pPr>
        <w:pStyle w:val="Overskrift1"/>
      </w:pPr>
      <w:bookmarkStart w:id="9" w:name="_Toc450573472"/>
      <w:r>
        <w:t>7</w:t>
      </w:r>
      <w:r w:rsidR="0010176E" w:rsidRPr="00003250">
        <w:t xml:space="preserve">. </w:t>
      </w:r>
      <w:r w:rsidR="00736096">
        <w:t>Udgifter (business case)</w:t>
      </w:r>
      <w:bookmarkEnd w:id="9"/>
    </w:p>
    <w:p w:rsidR="0010176E" w:rsidRPr="00736096" w:rsidRDefault="003E702A" w:rsidP="00736096">
      <w:pPr>
        <w:pStyle w:val="Manchet"/>
        <w:pBdr>
          <w:top w:val="none" w:sz="0" w:space="0" w:color="auto"/>
          <w:bottom w:val="none" w:sz="0" w:space="0" w:color="auto"/>
        </w:pBdr>
        <w:rPr>
          <w:i/>
        </w:rPr>
      </w:pPr>
      <w:r w:rsidRPr="00736096">
        <w:rPr>
          <w:i/>
        </w:rPr>
        <w:t xml:space="preserve">Dette afsnit evaluerer </w:t>
      </w:r>
      <w:r w:rsidR="00736096" w:rsidRPr="00736096">
        <w:rPr>
          <w:i/>
        </w:rPr>
        <w:t xml:space="preserve">programmet udgifter samt </w:t>
      </w:r>
      <w:r w:rsidRPr="00736096">
        <w:rPr>
          <w:i/>
        </w:rPr>
        <w:t xml:space="preserve">business casen. </w:t>
      </w:r>
      <w:r w:rsidR="00736096">
        <w:rPr>
          <w:i/>
        </w:rPr>
        <w:t>Ydermere redeg</w:t>
      </w:r>
      <w:r w:rsidR="00736096">
        <w:rPr>
          <w:i/>
        </w:rPr>
        <w:t>ø</w:t>
      </w:r>
      <w:r w:rsidR="00736096">
        <w:rPr>
          <w:i/>
        </w:rPr>
        <w:t xml:space="preserve">res for, hvilke dele af business casen, der er realiseret. </w:t>
      </w:r>
      <w:r w:rsidR="000A6AAC" w:rsidRPr="00736096">
        <w:rPr>
          <w:i/>
        </w:rPr>
        <w:t>Evalueringen skrives heru</w:t>
      </w:r>
      <w:r w:rsidR="000A6AAC" w:rsidRPr="00736096">
        <w:rPr>
          <w:i/>
        </w:rPr>
        <w:t>n</w:t>
      </w:r>
      <w:r w:rsidR="000A6AAC" w:rsidRPr="00736096">
        <w:rPr>
          <w:i/>
        </w:rPr>
        <w:t>der med udgangspunkt i nedenstående skema</w:t>
      </w:r>
      <w:r w:rsidR="00736096">
        <w:rPr>
          <w:i/>
        </w:rPr>
        <w:t>er</w:t>
      </w:r>
      <w:r w:rsidR="000A6AAC" w:rsidRPr="00736096">
        <w:rPr>
          <w:i/>
        </w:rPr>
        <w:t>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836"/>
      </w:tblGrid>
      <w:tr w:rsidR="0010176E" w:rsidRPr="00003250" w:rsidTr="00736096">
        <w:tc>
          <w:tcPr>
            <w:tcW w:w="18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10176E" w:rsidRPr="00003250" w:rsidRDefault="0010176E" w:rsidP="00212B5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Emne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10176E" w:rsidRPr="00003250" w:rsidRDefault="0010176E" w:rsidP="00212B5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Evaluering</w:t>
            </w:r>
          </w:p>
        </w:tc>
      </w:tr>
      <w:tr w:rsidR="0010176E" w:rsidRPr="00003250" w:rsidTr="00736096">
        <w:tc>
          <w:tcPr>
            <w:tcW w:w="1843" w:type="dxa"/>
            <w:tcBorders>
              <w:top w:val="single" w:sz="4" w:space="0" w:color="C0504D"/>
              <w:left w:val="single" w:sz="4" w:space="0" w:color="CF7B79"/>
              <w:bottom w:val="single" w:sz="4" w:space="0" w:color="C0504D"/>
              <w:right w:val="single" w:sz="4" w:space="0" w:color="D9D9D9"/>
            </w:tcBorders>
            <w:shd w:val="clear" w:color="auto" w:fill="EFD3D2"/>
          </w:tcPr>
          <w:p w:rsidR="0010176E" w:rsidRPr="00003250" w:rsidRDefault="0010176E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Business case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D9D9D9"/>
              <w:bottom w:val="single" w:sz="4" w:space="0" w:color="C0504D"/>
              <w:right w:val="single" w:sz="4" w:space="0" w:color="CF7B79"/>
            </w:tcBorders>
            <w:shd w:val="clear" w:color="auto" w:fill="EFD3D2"/>
          </w:tcPr>
          <w:p w:rsidR="0010176E" w:rsidRPr="00003250" w:rsidRDefault="0010176E" w:rsidP="00EB7F77">
            <w:pPr>
              <w:pStyle w:val="Listeafsnit"/>
              <w:numPr>
                <w:ilvl w:val="0"/>
                <w:numId w:val="41"/>
              </w:numPr>
            </w:pPr>
            <w:r w:rsidRPr="00003250">
              <w:t xml:space="preserve">Var business casen realistisk i balancen mellem udgifter og gevinster (både positive og negative)? </w:t>
            </w:r>
          </w:p>
          <w:p w:rsidR="0010176E" w:rsidRPr="00003250" w:rsidRDefault="00567DDD" w:rsidP="00EB7F77">
            <w:pPr>
              <w:pStyle w:val="Listeafsnit"/>
              <w:numPr>
                <w:ilvl w:val="0"/>
                <w:numId w:val="41"/>
              </w:numPr>
            </w:pPr>
            <w:r w:rsidRPr="00003250">
              <w:t>Hvordan blev business casen brugt undervejs i programmet?</w:t>
            </w:r>
            <w:r w:rsidR="0010176E" w:rsidRPr="00003250">
              <w:t xml:space="preserve"> </w:t>
            </w:r>
            <w:r w:rsidR="00F05CDA" w:rsidRPr="00003250">
              <w:t>B</w:t>
            </w:r>
            <w:r w:rsidR="0010176E" w:rsidRPr="00003250">
              <w:t xml:space="preserve">lev den </w:t>
            </w:r>
            <w:r w:rsidRPr="00003250">
              <w:t xml:space="preserve">fx </w:t>
            </w:r>
            <w:r w:rsidR="0010176E" w:rsidRPr="00003250">
              <w:t>brugt af programledelsen til at træf</w:t>
            </w:r>
            <w:r w:rsidR="00F05CDA" w:rsidRPr="00003250">
              <w:t>fe beslutning om</w:t>
            </w:r>
            <w:r w:rsidR="0010176E" w:rsidRPr="00003250">
              <w:t xml:space="preserve"> hvorvidt progra</w:t>
            </w:r>
            <w:r w:rsidR="0010176E" w:rsidRPr="00003250">
              <w:t>m</w:t>
            </w:r>
            <w:r w:rsidR="0010176E" w:rsidRPr="00003250">
              <w:t xml:space="preserve">met var </w:t>
            </w:r>
            <w:r w:rsidR="00F05CDA" w:rsidRPr="00003250">
              <w:t xml:space="preserve">økonomisk </w:t>
            </w:r>
            <w:r w:rsidR="0010176E" w:rsidRPr="00003250">
              <w:t>bære</w:t>
            </w:r>
            <w:r w:rsidR="00F05CDA" w:rsidRPr="00003250">
              <w:t>dygtigt?</w:t>
            </w:r>
          </w:p>
        </w:tc>
      </w:tr>
      <w:tr w:rsidR="00F05CDA" w:rsidRPr="00003250" w:rsidTr="00736096">
        <w:tc>
          <w:tcPr>
            <w:tcW w:w="1843" w:type="dxa"/>
            <w:tcBorders>
              <w:top w:val="single" w:sz="4" w:space="0" w:color="C0504D"/>
              <w:left w:val="single" w:sz="4" w:space="0" w:color="CF7B79"/>
              <w:bottom w:val="single" w:sz="4" w:space="0" w:color="C0504D"/>
              <w:right w:val="single" w:sz="4" w:space="0" w:color="D9D9D9"/>
            </w:tcBorders>
            <w:shd w:val="clear" w:color="auto" w:fill="FFFFFF" w:themeFill="background1"/>
          </w:tcPr>
          <w:p w:rsidR="00F05CDA" w:rsidRPr="00003250" w:rsidRDefault="00E300E3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Proces</w:t>
            </w:r>
            <w:r w:rsidR="00567DDD" w:rsidRPr="00003250">
              <w:rPr>
                <w:sz w:val="16"/>
                <w:szCs w:val="16"/>
              </w:rPr>
              <w:t xml:space="preserve"> og praksis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D9D9D9"/>
              <w:bottom w:val="single" w:sz="4" w:space="0" w:color="C0504D"/>
              <w:right w:val="single" w:sz="4" w:space="0" w:color="CF7B79"/>
            </w:tcBorders>
            <w:shd w:val="clear" w:color="auto" w:fill="FFFFFF" w:themeFill="background1"/>
          </w:tcPr>
          <w:p w:rsidR="00F05CDA" w:rsidRPr="00003250" w:rsidRDefault="00E300E3" w:rsidP="00E300E3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Beskriv den proces, som programmet gennemgik da den udarbejdede business casen</w:t>
            </w:r>
            <w:r w:rsidR="00567DDD" w:rsidRPr="00003250">
              <w:rPr>
                <w:sz w:val="16"/>
                <w:szCs w:val="16"/>
              </w:rPr>
              <w:t>, herunder hvilke tiltag man kan bruge igen – og hvad man burde gøre anderledes en anden gang?</w:t>
            </w:r>
          </w:p>
        </w:tc>
      </w:tr>
    </w:tbl>
    <w:p w:rsidR="00E4274F" w:rsidRDefault="00E4274F" w:rsidP="003E702A">
      <w:pPr>
        <w:pStyle w:val="Overskrift1"/>
        <w:rPr>
          <w:rFonts w:ascii="Verdana" w:hAnsi="Verdana"/>
          <w:b w:val="0"/>
          <w:bCs w:val="0"/>
          <w:color w:val="auto"/>
          <w:kern w:val="0"/>
          <w:sz w:val="20"/>
          <w:szCs w:val="24"/>
        </w:rPr>
      </w:pPr>
      <w:r>
        <w:rPr>
          <w:rFonts w:ascii="Verdana" w:hAnsi="Verdana"/>
          <w:b w:val="0"/>
          <w:bCs w:val="0"/>
          <w:color w:val="auto"/>
          <w:kern w:val="0"/>
          <w:sz w:val="20"/>
          <w:szCs w:val="24"/>
        </w:rPr>
        <w:br/>
      </w:r>
      <w:r>
        <w:rPr>
          <w:rFonts w:ascii="Verdana" w:hAnsi="Verdana"/>
          <w:b w:val="0"/>
          <w:bCs w:val="0"/>
          <w:color w:val="auto"/>
          <w:kern w:val="0"/>
          <w:sz w:val="20"/>
          <w:szCs w:val="24"/>
        </w:rPr>
        <w:br/>
      </w:r>
    </w:p>
    <w:p w:rsidR="00E4274F" w:rsidRDefault="00E4274F" w:rsidP="00E4274F">
      <w:r>
        <w:br w:type="page"/>
      </w:r>
    </w:p>
    <w:p w:rsidR="00E300E3" w:rsidRPr="00003250" w:rsidRDefault="00E300E3" w:rsidP="003E702A">
      <w:pPr>
        <w:pStyle w:val="Overskrift1"/>
        <w:rPr>
          <w:rFonts w:ascii="Verdana" w:hAnsi="Verdana"/>
          <w:b w:val="0"/>
          <w:bCs w:val="0"/>
          <w:color w:val="auto"/>
          <w:kern w:val="0"/>
          <w:sz w:val="20"/>
          <w:szCs w:val="24"/>
        </w:rPr>
      </w:pPr>
    </w:p>
    <w:tbl>
      <w:tblPr>
        <w:tblW w:w="4933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942"/>
        <w:gridCol w:w="2833"/>
      </w:tblGrid>
      <w:tr w:rsidR="00736096" w:rsidTr="00736096">
        <w:trPr>
          <w:trHeight w:val="526"/>
        </w:trPr>
        <w:tc>
          <w:tcPr>
            <w:tcW w:w="1661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96" w:rsidRPr="00EE0F95" w:rsidRDefault="00736096" w:rsidP="00517B17">
            <w:pPr>
              <w:rPr>
                <w:rFonts w:eastAsiaTheme="minorHAnsi" w:cs="Calibri"/>
                <w:b/>
                <w:bCs/>
                <w:color w:val="FFFFFF"/>
                <w:sz w:val="16"/>
                <w:szCs w:val="16"/>
              </w:rPr>
            </w:pPr>
            <w:r w:rsidRPr="00EE0F95">
              <w:rPr>
                <w:b/>
                <w:bCs/>
                <w:color w:val="FFFFFF"/>
                <w:sz w:val="16"/>
                <w:szCs w:val="16"/>
              </w:rPr>
              <w:t>Programudgifter</w:t>
            </w:r>
          </w:p>
        </w:tc>
        <w:tc>
          <w:tcPr>
            <w:tcW w:w="1701" w:type="pct"/>
            <w:tcBorders>
              <w:top w:val="single" w:sz="8" w:space="0" w:color="CF7B79"/>
              <w:left w:val="nil"/>
              <w:bottom w:val="single" w:sz="8" w:space="0" w:color="D9D9D9"/>
              <w:right w:val="single" w:sz="8" w:space="0" w:color="CF7B79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096" w:rsidRPr="00EE0F95" w:rsidRDefault="001342AC" w:rsidP="00517B17">
            <w:pPr>
              <w:rPr>
                <w:rFonts w:eastAsiaTheme="minorHAns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Theme="minorHAnsi" w:cs="Calibri"/>
                <w:b/>
                <w:bCs/>
                <w:color w:val="FFFFFF"/>
                <w:sz w:val="16"/>
                <w:szCs w:val="16"/>
              </w:rPr>
              <w:t>Forventede udgifter</w:t>
            </w:r>
          </w:p>
        </w:tc>
        <w:tc>
          <w:tcPr>
            <w:tcW w:w="1638" w:type="pct"/>
            <w:tcBorders>
              <w:top w:val="single" w:sz="8" w:space="0" w:color="CF7B79"/>
              <w:left w:val="nil"/>
              <w:bottom w:val="single" w:sz="8" w:space="0" w:color="D9D9D9"/>
              <w:right w:val="single" w:sz="8" w:space="0" w:color="CF7B79"/>
            </w:tcBorders>
            <w:shd w:val="clear" w:color="auto" w:fill="C0504D"/>
          </w:tcPr>
          <w:p w:rsidR="00736096" w:rsidRPr="00EE0F95" w:rsidRDefault="001342AC" w:rsidP="00517B17">
            <w:pPr>
              <w:rPr>
                <w:rFonts w:eastAsiaTheme="minorHAns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Theme="minorHAnsi" w:cs="Calibri"/>
                <w:b/>
                <w:bCs/>
                <w:color w:val="FFFFFF"/>
                <w:sz w:val="16"/>
                <w:szCs w:val="16"/>
              </w:rPr>
              <w:t>Realiserede udgifter</w:t>
            </w:r>
          </w:p>
        </w:tc>
      </w:tr>
      <w:tr w:rsidR="001342AC" w:rsidTr="00736096">
        <w:tc>
          <w:tcPr>
            <w:tcW w:w="1661" w:type="pct"/>
            <w:tcBorders>
              <w:top w:val="nil"/>
              <w:left w:val="single" w:sz="8" w:space="0" w:color="CF7B79"/>
              <w:bottom w:val="single" w:sz="8" w:space="0" w:color="CF7B7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jc w:val="lef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Personaleudgifter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</w:tr>
      <w:tr w:rsidR="001342AC" w:rsidTr="00736096">
        <w:tc>
          <w:tcPr>
            <w:tcW w:w="1661" w:type="pct"/>
            <w:tcBorders>
              <w:top w:val="nil"/>
              <w:left w:val="single" w:sz="8" w:space="0" w:color="CF7B79"/>
              <w:bottom w:val="single" w:sz="8" w:space="0" w:color="CF7B79"/>
              <w:right w:val="single" w:sz="8" w:space="0" w:color="D9D9D9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jc w:val="lef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Køb af it-tjenesteydelser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  <w:shd w:val="clear" w:color="auto" w:fill="EFD3D2"/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</w:tr>
      <w:tr w:rsidR="001342AC" w:rsidTr="00736096">
        <w:tc>
          <w:tcPr>
            <w:tcW w:w="1661" w:type="pct"/>
            <w:tcBorders>
              <w:top w:val="nil"/>
              <w:left w:val="single" w:sz="8" w:space="0" w:color="CF7B79"/>
              <w:bottom w:val="single" w:sz="8" w:space="0" w:color="CF7B7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jc w:val="lef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Køb af tjenesteydelser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</w:tr>
      <w:tr w:rsidR="001342AC" w:rsidTr="00736096">
        <w:tc>
          <w:tcPr>
            <w:tcW w:w="1661" w:type="pct"/>
            <w:tcBorders>
              <w:top w:val="nil"/>
              <w:left w:val="single" w:sz="8" w:space="0" w:color="CF7B79"/>
              <w:bottom w:val="single" w:sz="8" w:space="0" w:color="CF7B79"/>
              <w:right w:val="single" w:sz="8" w:space="0" w:color="D9D9D9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jc w:val="lef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Andre ordinære driftsomkos</w:t>
            </w:r>
            <w:r w:rsidRPr="00EE0F95">
              <w:rPr>
                <w:sz w:val="16"/>
                <w:szCs w:val="16"/>
              </w:rPr>
              <w:t>t</w:t>
            </w:r>
            <w:r w:rsidRPr="00EE0F95">
              <w:rPr>
                <w:sz w:val="16"/>
                <w:szCs w:val="16"/>
              </w:rPr>
              <w:t>ninger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  <w:shd w:val="clear" w:color="auto" w:fill="EFD3D2"/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</w:tr>
      <w:tr w:rsidR="001342AC" w:rsidTr="00736096">
        <w:tc>
          <w:tcPr>
            <w:tcW w:w="1661" w:type="pct"/>
            <w:tcBorders>
              <w:top w:val="nil"/>
              <w:left w:val="single" w:sz="8" w:space="0" w:color="CF7B79"/>
              <w:bottom w:val="single" w:sz="8" w:space="0" w:color="CF7B7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jc w:val="lef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Personaleaktiver der kan aktiv</w:t>
            </w:r>
            <w:r w:rsidRPr="00EE0F95">
              <w:rPr>
                <w:sz w:val="16"/>
                <w:szCs w:val="16"/>
              </w:rPr>
              <w:t>e</w:t>
            </w:r>
            <w:r w:rsidRPr="00EE0F95">
              <w:rPr>
                <w:sz w:val="16"/>
                <w:szCs w:val="16"/>
              </w:rPr>
              <w:t>res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</w:tr>
      <w:tr w:rsidR="001342AC" w:rsidTr="00736096">
        <w:tc>
          <w:tcPr>
            <w:tcW w:w="1661" w:type="pct"/>
            <w:tcBorders>
              <w:top w:val="nil"/>
              <w:left w:val="single" w:sz="8" w:space="0" w:color="CF7B79"/>
              <w:bottom w:val="single" w:sz="8" w:space="0" w:color="CF7B79"/>
              <w:right w:val="single" w:sz="8" w:space="0" w:color="D9D9D9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jc w:val="lef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Immaterielle anlægsaktiver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  <w:shd w:val="clear" w:color="auto" w:fill="EFD3D2"/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</w:tr>
      <w:tr w:rsidR="001342AC" w:rsidTr="00736096">
        <w:tc>
          <w:tcPr>
            <w:tcW w:w="1661" w:type="pct"/>
            <w:tcBorders>
              <w:top w:val="nil"/>
              <w:left w:val="single" w:sz="8" w:space="0" w:color="CF7B79"/>
              <w:bottom w:val="single" w:sz="8" w:space="0" w:color="CF7B7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jc w:val="lef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Materielle anlægsaktiver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</w:tr>
      <w:tr w:rsidR="001342AC" w:rsidTr="00736096">
        <w:tc>
          <w:tcPr>
            <w:tcW w:w="1661" w:type="pct"/>
            <w:tcBorders>
              <w:top w:val="nil"/>
              <w:left w:val="single" w:sz="8" w:space="0" w:color="CF7B79"/>
              <w:bottom w:val="single" w:sz="8" w:space="0" w:color="CF7B79"/>
              <w:right w:val="single" w:sz="8" w:space="0" w:color="D9D9D9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jc w:val="lef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Omsætningsaktiver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CF7B79"/>
              <w:right w:val="single" w:sz="8" w:space="0" w:color="D9D9D9"/>
            </w:tcBorders>
            <w:shd w:val="clear" w:color="auto" w:fill="EFD3D2"/>
          </w:tcPr>
          <w:p w:rsidR="001342AC" w:rsidRPr="00EE0F95" w:rsidRDefault="001342AC" w:rsidP="00517B17">
            <w:pPr>
              <w:pStyle w:val="MPBrdtekst"/>
              <w:rPr>
                <w:sz w:val="16"/>
                <w:szCs w:val="16"/>
              </w:rPr>
            </w:pPr>
            <w:r w:rsidRPr="00EE0F95">
              <w:rPr>
                <w:sz w:val="16"/>
                <w:szCs w:val="16"/>
              </w:rPr>
              <w:t>[Kr.]</w:t>
            </w:r>
          </w:p>
        </w:tc>
      </w:tr>
    </w:tbl>
    <w:p w:rsidR="00C467E4" w:rsidRDefault="00C467E4" w:rsidP="00E40D37"/>
    <w:p w:rsidR="001342AC" w:rsidRDefault="00683523" w:rsidP="00E40D37">
      <w:r>
        <w:rPr>
          <w:i/>
          <w:color w:val="244061" w:themeColor="accent1" w:themeShade="80"/>
        </w:rPr>
        <w:t>Indsæt tillige</w:t>
      </w:r>
      <w:r w:rsidRPr="008105D2">
        <w:rPr>
          <w:i/>
          <w:color w:val="244061" w:themeColor="accent1" w:themeShade="80"/>
        </w:rPr>
        <w:t xml:space="preserve"> nøgletal fra business casens afrapporteringsark </w:t>
      </w:r>
      <w:r>
        <w:rPr>
          <w:i/>
          <w:color w:val="244061" w:themeColor="accent1" w:themeShade="80"/>
        </w:rPr>
        <w:t>i forhold til afrapport</w:t>
      </w:r>
      <w:r>
        <w:rPr>
          <w:i/>
          <w:color w:val="244061" w:themeColor="accent1" w:themeShade="80"/>
        </w:rPr>
        <w:t>e</w:t>
      </w:r>
      <w:r>
        <w:rPr>
          <w:i/>
          <w:color w:val="244061" w:themeColor="accent1" w:themeShade="80"/>
        </w:rPr>
        <w:t>ring på driftsomkostninger samt økonomiske gevinster</w:t>
      </w:r>
      <w:r w:rsidRPr="008105D2">
        <w:rPr>
          <w:i/>
          <w:color w:val="244061" w:themeColor="accent1" w:themeShade="80"/>
        </w:rPr>
        <w:t>.</w:t>
      </w:r>
    </w:p>
    <w:p w:rsidR="00EB7F77" w:rsidRPr="00003250" w:rsidRDefault="00B175D4" w:rsidP="00EB7F77">
      <w:pPr>
        <w:pStyle w:val="Overskrift1"/>
      </w:pPr>
      <w:bookmarkStart w:id="10" w:name="_Toc450573473"/>
      <w:r>
        <w:t>8</w:t>
      </w:r>
      <w:r w:rsidR="00EB7F77" w:rsidRPr="00003250">
        <w:t xml:space="preserve">. </w:t>
      </w:r>
      <w:r w:rsidR="00EB7F77">
        <w:t>Gevinster</w:t>
      </w:r>
      <w:bookmarkEnd w:id="10"/>
    </w:p>
    <w:p w:rsidR="00EB7F77" w:rsidRPr="00EB7F77" w:rsidRDefault="00EB7F77" w:rsidP="00EB7F77">
      <w:pPr>
        <w:pStyle w:val="Manchet"/>
        <w:pBdr>
          <w:top w:val="none" w:sz="0" w:space="0" w:color="auto"/>
          <w:bottom w:val="none" w:sz="0" w:space="0" w:color="auto"/>
        </w:pBdr>
        <w:rPr>
          <w:i/>
        </w:rPr>
      </w:pPr>
      <w:r w:rsidRPr="00EB7F77">
        <w:rPr>
          <w:i/>
        </w:rPr>
        <w:t xml:space="preserve">Her evalueres gevinstrealiseringen. </w:t>
      </w:r>
      <w:r>
        <w:rPr>
          <w:i/>
        </w:rPr>
        <w:t xml:space="preserve">Ydermere afrapporteres på gevinstprofiler. </w:t>
      </w:r>
      <w:r w:rsidRPr="00EB7F77">
        <w:rPr>
          <w:i/>
        </w:rPr>
        <w:t>Ev</w:t>
      </w:r>
      <w:r w:rsidRPr="00EB7F77">
        <w:rPr>
          <w:i/>
        </w:rPr>
        <w:t>a</w:t>
      </w:r>
      <w:r w:rsidRPr="00EB7F77">
        <w:rPr>
          <w:i/>
        </w:rPr>
        <w:t xml:space="preserve">lueringen skrives herunder med udgangspunkt i det nedenstående skema.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836"/>
      </w:tblGrid>
      <w:tr w:rsidR="00EB7F77" w:rsidRPr="00003250" w:rsidTr="00EB7F77">
        <w:tc>
          <w:tcPr>
            <w:tcW w:w="18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EB7F77" w:rsidRPr="00003250" w:rsidRDefault="00EB7F77" w:rsidP="00517B1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Emne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EB7F77" w:rsidRPr="00003250" w:rsidRDefault="00EB7F77" w:rsidP="00517B1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Evaluering</w:t>
            </w:r>
          </w:p>
        </w:tc>
      </w:tr>
      <w:tr w:rsidR="00EB7F77" w:rsidRPr="00003250" w:rsidTr="00EB7F77">
        <w:tc>
          <w:tcPr>
            <w:tcW w:w="1843" w:type="dxa"/>
            <w:tcBorders>
              <w:top w:val="single" w:sz="4" w:space="0" w:color="C0504D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EB7F77" w:rsidRPr="00003250" w:rsidRDefault="00EB7F77" w:rsidP="00517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03250">
              <w:rPr>
                <w:sz w:val="16"/>
                <w:szCs w:val="16"/>
              </w:rPr>
              <w:t>evinstrealisering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EFD3D2"/>
          </w:tcPr>
          <w:p w:rsidR="00EB7F77" w:rsidRPr="00003250" w:rsidRDefault="00EB7F77" w:rsidP="00EB7F77">
            <w:pPr>
              <w:pStyle w:val="Listeafsnit"/>
            </w:pPr>
            <w:r w:rsidRPr="00003250">
              <w:t>Brugte XXX relevante roller og fora [tjek med PEAK] tilstrækkelig tid og kræfter på at sikre, at de positive gevinster er realistiske? Hvordan? Hvorfor / hvorfor ikke?</w:t>
            </w:r>
          </w:p>
          <w:p w:rsidR="00EB7F77" w:rsidRPr="00003250" w:rsidRDefault="00EB7F77" w:rsidP="00EB7F77">
            <w:pPr>
              <w:pStyle w:val="Listeafsnit"/>
              <w:numPr>
                <w:ilvl w:val="0"/>
                <w:numId w:val="0"/>
              </w:numPr>
              <w:ind w:left="720"/>
            </w:pPr>
          </w:p>
          <w:p w:rsidR="00EB7F77" w:rsidRPr="00003250" w:rsidRDefault="00EB7F77" w:rsidP="00EB7F77">
            <w:pPr>
              <w:pStyle w:val="Listeafsnit"/>
              <w:numPr>
                <w:ilvl w:val="0"/>
                <w:numId w:val="44"/>
              </w:numPr>
            </w:pPr>
            <w:r w:rsidRPr="00003250">
              <w:t>Blev der i programmet brugt tilstrækkelig tid og kræfter på at sikre, at projekternes leverancer og programmets resultater havde den nødve</w:t>
            </w:r>
            <w:r w:rsidRPr="00003250">
              <w:t>n</w:t>
            </w:r>
            <w:r w:rsidRPr="00003250">
              <w:t>dige kvalitet til at gevinsterne kunne realiseres? Hvorfor / hvorfor ikke?</w:t>
            </w:r>
          </w:p>
          <w:p w:rsidR="00EB7F77" w:rsidRPr="00003250" w:rsidRDefault="00EB7F77" w:rsidP="00EB7F77">
            <w:pPr>
              <w:pStyle w:val="Listeafsnit"/>
              <w:numPr>
                <w:ilvl w:val="0"/>
                <w:numId w:val="0"/>
              </w:numPr>
              <w:ind w:left="720"/>
            </w:pPr>
          </w:p>
          <w:p w:rsidR="00EB7F77" w:rsidRPr="00003250" w:rsidRDefault="00EB7F77" w:rsidP="00EB7F77">
            <w:pPr>
              <w:pStyle w:val="Listeafsnit"/>
              <w:numPr>
                <w:ilvl w:val="0"/>
                <w:numId w:val="44"/>
              </w:numPr>
            </w:pPr>
            <w:r w:rsidRPr="00003250">
              <w:t>Blev der brugt tilstrækkelig tid og kræfter på at sikre, at gevinsterne blev realiseret i forhold til gevinstrealiseringsplanerne? Hvordan? Hvorfor / hvorfor ikke?</w:t>
            </w:r>
          </w:p>
          <w:p w:rsidR="00EB7F77" w:rsidRPr="00003250" w:rsidRDefault="00EB7F77" w:rsidP="00EB7F77">
            <w:pPr>
              <w:pStyle w:val="Listeafsnit"/>
              <w:numPr>
                <w:ilvl w:val="0"/>
                <w:numId w:val="0"/>
              </w:numPr>
              <w:ind w:left="720"/>
            </w:pPr>
          </w:p>
          <w:p w:rsidR="00EB7F77" w:rsidRPr="00003250" w:rsidRDefault="00EB7F77" w:rsidP="00E4274F">
            <w:pPr>
              <w:pStyle w:val="Listeafsnit"/>
              <w:numPr>
                <w:ilvl w:val="0"/>
                <w:numId w:val="44"/>
              </w:numPr>
            </w:pPr>
            <w:r w:rsidRPr="00003250">
              <w:t>Reflekter over, hvorfor gevinsterne blev opfyldt</w:t>
            </w:r>
            <w:r w:rsidR="00E4274F">
              <w:t>/</w:t>
            </w:r>
            <w:r w:rsidRPr="00003250">
              <w:t xml:space="preserve"> ikke opfyldt.</w:t>
            </w:r>
          </w:p>
        </w:tc>
      </w:tr>
      <w:tr w:rsidR="00EB7F77" w:rsidRPr="00003250" w:rsidTr="00EB7F77">
        <w:tc>
          <w:tcPr>
            <w:tcW w:w="1843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2DBDB" w:themeFill="accent2" w:themeFillTint="33"/>
          </w:tcPr>
          <w:p w:rsidR="00EB7F77" w:rsidRPr="00003250" w:rsidRDefault="00EB7F77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Proces og praksis</w:t>
            </w:r>
          </w:p>
        </w:tc>
        <w:tc>
          <w:tcPr>
            <w:tcW w:w="6836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:rsidR="00EB7F77" w:rsidRPr="00003250" w:rsidRDefault="00EB7F77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Beskriv den generelle proces, som programmet brugte til gevinstrealiseringen, herunder hvilke tiltag man kan bruge igen – og hvad man burde gøre anderledes en anden gang?</w:t>
            </w:r>
          </w:p>
        </w:tc>
      </w:tr>
    </w:tbl>
    <w:p w:rsidR="00F762A2" w:rsidRDefault="00B175D4" w:rsidP="00F762A2">
      <w:pPr>
        <w:pStyle w:val="Overskrift2"/>
      </w:pPr>
      <w:bookmarkStart w:id="11" w:name="_Toc450566704"/>
      <w:bookmarkStart w:id="12" w:name="_Toc450573474"/>
      <w:r>
        <w:lastRenderedPageBreak/>
        <w:t>8</w:t>
      </w:r>
      <w:r w:rsidR="00F762A2">
        <w:t>.1 Effektiviseringsgevinster</w:t>
      </w:r>
      <w:bookmarkEnd w:id="11"/>
      <w:bookmarkEnd w:id="12"/>
    </w:p>
    <w:p w:rsidR="00F762A2" w:rsidRDefault="00F762A2" w:rsidP="00F762A2">
      <w:pPr>
        <w:rPr>
          <w:i/>
          <w:color w:val="244061" w:themeColor="accent1" w:themeShade="80"/>
        </w:rPr>
      </w:pPr>
      <w:r w:rsidRPr="00D653F5">
        <w:rPr>
          <w:i/>
          <w:color w:val="244061" w:themeColor="accent1" w:themeShade="80"/>
        </w:rPr>
        <w:t>Afrapporter på de opdaterede gevinstprofiler, inkl. nyeste målinger.</w:t>
      </w:r>
    </w:p>
    <w:p w:rsidR="00F762A2" w:rsidRDefault="00F762A2" w:rsidP="00F762A2">
      <w:pPr>
        <w:pStyle w:val="Overskrift4"/>
        <w:numPr>
          <w:ilvl w:val="0"/>
          <w:numId w:val="0"/>
        </w:numPr>
        <w:ind w:left="864" w:hanging="864"/>
      </w:pPr>
      <w:proofErr w:type="spellStart"/>
      <w:r>
        <w:t>Gevinst</w:t>
      </w:r>
      <w:proofErr w:type="spellEnd"/>
      <w:r>
        <w:t>: [</w:t>
      </w:r>
      <w:r w:rsidRPr="00D356A4">
        <w:rPr>
          <w:i/>
        </w:rPr>
        <w:t>GevinstID</w:t>
      </w:r>
      <w:r>
        <w:t>]</w:t>
      </w:r>
    </w:p>
    <w:tbl>
      <w:tblPr>
        <w:tblStyle w:val="Tabel-Gitter"/>
        <w:tblW w:w="873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957"/>
        <w:gridCol w:w="1729"/>
        <w:gridCol w:w="2636"/>
      </w:tblGrid>
      <w:tr w:rsidR="00F762A2" w:rsidRPr="00DC5BAC" w:rsidTr="00517B17">
        <w:tc>
          <w:tcPr>
            <w:tcW w:w="8732" w:type="dxa"/>
            <w:gridSpan w:val="4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C6605E"/>
          </w:tcPr>
          <w:p w:rsidR="00F762A2" w:rsidRPr="00DC5BAC" w:rsidRDefault="00F762A2" w:rsidP="00517B17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DC5BAC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Stamdata [</w:t>
            </w:r>
            <w:r w:rsidRPr="00DC5BAC">
              <w:rPr>
                <w:rFonts w:asciiTheme="minorHAnsi" w:hAnsiTheme="minorHAnsi"/>
                <w:b/>
                <w:i/>
                <w:color w:val="FFFFFF" w:themeColor="background1"/>
                <w:sz w:val="16"/>
                <w:szCs w:val="16"/>
              </w:rPr>
              <w:t>gevinstID</w:t>
            </w:r>
            <w:r w:rsidRPr="00DC5BAC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Gevinstejer:</w:t>
            </w:r>
          </w:p>
        </w:tc>
        <w:tc>
          <w:tcPr>
            <w:tcW w:w="295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 xml:space="preserve">[Indsæt navn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og titel</w:t>
            </w: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 xml:space="preserve"> på gevinstejer]</w:t>
            </w:r>
          </w:p>
        </w:tc>
        <w:tc>
          <w:tcPr>
            <w:tcW w:w="172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Forventet 0-scenarie:</w:t>
            </w:r>
          </w:p>
        </w:tc>
        <w:tc>
          <w:tcPr>
            <w:tcW w:w="263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[Indsæt tal for 0-scenarie]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Startdato høst:</w:t>
            </w:r>
          </w:p>
        </w:tc>
        <w:tc>
          <w:tcPr>
            <w:tcW w:w="295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4924E0" w:rsidRDefault="00F762A2" w:rsidP="00517B1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D1E37">
              <w:rPr>
                <w:rFonts w:asciiTheme="minorHAnsi" w:hAnsiTheme="minorHAnsi"/>
                <w:i/>
                <w:sz w:val="16"/>
                <w:szCs w:val="16"/>
              </w:rPr>
              <w:t>[Angiv dato]</w:t>
            </w:r>
          </w:p>
        </w:tc>
        <w:tc>
          <w:tcPr>
            <w:tcW w:w="172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Forventet 1-scenarie:</w:t>
            </w:r>
          </w:p>
        </w:tc>
        <w:tc>
          <w:tcPr>
            <w:tcW w:w="263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[Indsæt tal for 1-scenarie]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Slutdato høst:</w:t>
            </w:r>
          </w:p>
        </w:tc>
        <w:tc>
          <w:tcPr>
            <w:tcW w:w="295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0D1E37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0D1E37">
              <w:rPr>
                <w:rFonts w:asciiTheme="minorHAnsi" w:hAnsiTheme="minorHAnsi"/>
                <w:i/>
                <w:sz w:val="16"/>
                <w:szCs w:val="16"/>
              </w:rPr>
              <w:t>[Angiv dato]</w:t>
            </w:r>
          </w:p>
        </w:tc>
        <w:tc>
          <w:tcPr>
            <w:tcW w:w="172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Forventet gevinst:</w:t>
            </w:r>
          </w:p>
        </w:tc>
        <w:tc>
          <w:tcPr>
            <w:tcW w:w="263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Difference mellem 0- og 1-scenarie</w:t>
            </w: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>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Væsentligste interessenter:</w:t>
            </w:r>
          </w:p>
        </w:tc>
        <w:tc>
          <w:tcPr>
            <w:tcW w:w="7322" w:type="dxa"/>
            <w:gridSpan w:val="3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4924E0" w:rsidRDefault="00F762A2" w:rsidP="00517B1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>[Angiv gerne flere]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Væsentligste risici:</w:t>
            </w:r>
          </w:p>
        </w:tc>
        <w:tc>
          <w:tcPr>
            <w:tcW w:w="7322" w:type="dxa"/>
            <w:gridSpan w:val="3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 xml:space="preserve">[Angiv </w:t>
            </w:r>
            <w:proofErr w:type="spellStart"/>
            <w:r w:rsidRPr="003D136B">
              <w:rPr>
                <w:rFonts w:asciiTheme="minorHAnsi" w:hAnsiTheme="minorHAnsi"/>
                <w:i/>
                <w:sz w:val="16"/>
                <w:szCs w:val="16"/>
              </w:rPr>
              <w:t>risikoID</w:t>
            </w:r>
            <w:proofErr w:type="spellEnd"/>
            <w:r w:rsidRPr="003D136B">
              <w:rPr>
                <w:rFonts w:asciiTheme="minorHAnsi" w:hAnsiTheme="minorHAnsi"/>
                <w:i/>
                <w:sz w:val="16"/>
                <w:szCs w:val="16"/>
              </w:rPr>
              <w:t>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Evt. selvstændige aktiviteter pla</w:t>
            </w: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lagt i realisering</w:t>
            </w: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fasen</w:t>
            </w:r>
          </w:p>
        </w:tc>
        <w:tc>
          <w:tcPr>
            <w:tcW w:w="7322" w:type="dxa"/>
            <w:gridSpan w:val="3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0D1E37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0D1E37">
              <w:rPr>
                <w:rFonts w:asciiTheme="minorHAnsi" w:hAnsiTheme="minorHAnsi"/>
                <w:i/>
                <w:sz w:val="16"/>
                <w:szCs w:val="16"/>
              </w:rPr>
              <w:t>[Angiv aktiviteter til sikring af gevinsthøst i realiseringsfasen]</w:t>
            </w:r>
          </w:p>
        </w:tc>
      </w:tr>
    </w:tbl>
    <w:p w:rsidR="00F762A2" w:rsidRDefault="00F762A2" w:rsidP="00F762A2">
      <w:pPr>
        <w:rPr>
          <w:rFonts w:eastAsia="Calibri"/>
          <w:lang w:eastAsia="da-DK"/>
        </w:rPr>
      </w:pPr>
    </w:p>
    <w:tbl>
      <w:tblPr>
        <w:tblW w:w="4939" w:type="pct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 w:firstRow="1" w:lastRow="0" w:firstColumn="1" w:lastColumn="0" w:noHBand="0" w:noVBand="0"/>
      </w:tblPr>
      <w:tblGrid>
        <w:gridCol w:w="1277"/>
        <w:gridCol w:w="1659"/>
        <w:gridCol w:w="1087"/>
        <w:gridCol w:w="1511"/>
        <w:gridCol w:w="1227"/>
        <w:gridCol w:w="1087"/>
        <w:gridCol w:w="907"/>
      </w:tblGrid>
      <w:tr w:rsidR="00F762A2" w:rsidRPr="00382402" w:rsidTr="00517B17">
        <w:trPr>
          <w:trHeight w:hRule="exact" w:val="482"/>
        </w:trPr>
        <w:tc>
          <w:tcPr>
            <w:tcW w:w="729" w:type="pct"/>
            <w:tcBorders>
              <w:right w:val="single" w:sz="8" w:space="0" w:color="CF7B79"/>
            </w:tcBorders>
            <w:shd w:val="clear" w:color="auto" w:fill="C0504D"/>
            <w:vAlign w:val="center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Målinger </w:t>
            </w:r>
            <w:r w:rsidRPr="00382402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br/>
              <w:t>[</w:t>
            </w:r>
            <w:r w:rsidRPr="00382402">
              <w:rPr>
                <w:rFonts w:asciiTheme="minorHAnsi" w:hAnsiTheme="minorHAnsi"/>
                <w:b/>
                <w:i/>
                <w:color w:val="FFFFFF" w:themeColor="background1"/>
                <w:sz w:val="16"/>
                <w:szCs w:val="16"/>
              </w:rPr>
              <w:t>gevinstID</w:t>
            </w:r>
            <w:r w:rsidRPr="00382402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]</w:t>
            </w:r>
          </w:p>
        </w:tc>
        <w:tc>
          <w:tcPr>
            <w:tcW w:w="947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Målemetode</w:t>
            </w:r>
          </w:p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21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C0504D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Dato for måling</w:t>
            </w:r>
          </w:p>
        </w:tc>
        <w:tc>
          <w:tcPr>
            <w:tcW w:w="863" w:type="pct"/>
            <w:tcBorders>
              <w:left w:val="single" w:sz="8" w:space="0" w:color="CF7B79"/>
            </w:tcBorders>
            <w:shd w:val="clear" w:color="auto" w:fill="C0504D"/>
            <w:vAlign w:val="center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Ansvarlig</w:t>
            </w:r>
          </w:p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01" w:type="pct"/>
            <w:tcBorders>
              <w:left w:val="nil"/>
            </w:tcBorders>
            <w:shd w:val="clear" w:color="auto" w:fill="C0504D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Måleresultat</w:t>
            </w:r>
          </w:p>
        </w:tc>
        <w:tc>
          <w:tcPr>
            <w:tcW w:w="621" w:type="pct"/>
            <w:tcBorders>
              <w:left w:val="nil"/>
            </w:tcBorders>
            <w:shd w:val="clear" w:color="auto" w:fill="C0504D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1-scenarie</w:t>
            </w:r>
          </w:p>
        </w:tc>
        <w:tc>
          <w:tcPr>
            <w:tcW w:w="518" w:type="pct"/>
            <w:tcBorders>
              <w:left w:val="nil"/>
            </w:tcBorders>
            <w:shd w:val="clear" w:color="auto" w:fill="C0504D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Afvigelse</w:t>
            </w:r>
          </w:p>
        </w:tc>
      </w:tr>
      <w:tr w:rsidR="00F762A2" w:rsidRPr="00382402" w:rsidTr="00517B17">
        <w:trPr>
          <w:trHeight w:val="240"/>
        </w:trPr>
        <w:tc>
          <w:tcPr>
            <w:tcW w:w="729" w:type="pct"/>
            <w:tcBorders>
              <w:right w:val="single" w:sz="8" w:space="0" w:color="CF7B79"/>
            </w:tcBorders>
            <w:shd w:val="clear" w:color="auto" w:fill="EFD3D2"/>
            <w:vAlign w:val="center"/>
          </w:tcPr>
          <w:p w:rsidR="00F762A2" w:rsidRPr="00382402" w:rsidRDefault="00F762A2" w:rsidP="00517B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sz w:val="16"/>
                <w:szCs w:val="16"/>
              </w:rPr>
              <w:t>Før-måling</w:t>
            </w:r>
          </w:p>
        </w:tc>
        <w:tc>
          <w:tcPr>
            <w:tcW w:w="947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863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701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518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</w:tr>
      <w:tr w:rsidR="00F762A2" w:rsidRPr="00382402" w:rsidTr="00517B17">
        <w:trPr>
          <w:trHeight w:val="273"/>
        </w:trPr>
        <w:tc>
          <w:tcPr>
            <w:tcW w:w="729" w:type="pct"/>
            <w:tcBorders>
              <w:right w:val="single" w:sz="8" w:space="0" w:color="CF7B79"/>
            </w:tcBorders>
            <w:vAlign w:val="center"/>
          </w:tcPr>
          <w:p w:rsidR="00F762A2" w:rsidRPr="00382402" w:rsidRDefault="00F762A2" w:rsidP="00517B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sz w:val="16"/>
                <w:szCs w:val="16"/>
              </w:rPr>
              <w:t>Opdateret før-måling</w:t>
            </w:r>
          </w:p>
        </w:tc>
        <w:tc>
          <w:tcPr>
            <w:tcW w:w="947" w:type="pct"/>
            <w:tcBorders>
              <w:left w:val="single" w:sz="8" w:space="0" w:color="CF7B79"/>
              <w:right w:val="single" w:sz="8" w:space="0" w:color="CF7B79"/>
            </w:tcBorders>
          </w:tcPr>
          <w:p w:rsidR="00F762A2" w:rsidRPr="00382402" w:rsidRDefault="00F762A2" w:rsidP="00517B17">
            <w:pPr>
              <w:pStyle w:val="MPBrdtekst"/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left w:val="single" w:sz="8" w:space="0" w:color="CF7B79"/>
              <w:right w:val="single" w:sz="8" w:space="0" w:color="CF7B79"/>
            </w:tcBorders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863" w:type="pct"/>
            <w:tcBorders>
              <w:left w:val="single" w:sz="8" w:space="0" w:color="CF7B79"/>
              <w:right w:val="single" w:sz="8" w:space="0" w:color="CF7B79"/>
            </w:tcBorders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701" w:type="pct"/>
            <w:tcBorders>
              <w:left w:val="single" w:sz="8" w:space="0" w:color="D9D9D9"/>
              <w:right w:val="single" w:sz="8" w:space="0" w:color="CF7B79"/>
            </w:tcBorders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D9D9D9"/>
              <w:right w:val="single" w:sz="8" w:space="0" w:color="CF7B79"/>
            </w:tcBorders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518" w:type="pct"/>
            <w:tcBorders>
              <w:left w:val="single" w:sz="8" w:space="0" w:color="D9D9D9"/>
              <w:right w:val="single" w:sz="8" w:space="0" w:color="CF7B79"/>
            </w:tcBorders>
          </w:tcPr>
          <w:p w:rsidR="00F762A2" w:rsidRPr="00382402" w:rsidRDefault="00F762A2" w:rsidP="00517B17">
            <w:pPr>
              <w:pStyle w:val="Tabletext"/>
            </w:pPr>
          </w:p>
        </w:tc>
      </w:tr>
      <w:tr w:rsidR="00F762A2" w:rsidRPr="00382402" w:rsidTr="00517B17">
        <w:tc>
          <w:tcPr>
            <w:tcW w:w="729" w:type="pct"/>
            <w:tcBorders>
              <w:bottom w:val="single" w:sz="8" w:space="0" w:color="CF7B79"/>
              <w:right w:val="single" w:sz="8" w:space="0" w:color="CF7B79"/>
            </w:tcBorders>
            <w:shd w:val="clear" w:color="auto" w:fill="EFD3D2"/>
            <w:vAlign w:val="center"/>
          </w:tcPr>
          <w:p w:rsidR="00F762A2" w:rsidRPr="00382402" w:rsidRDefault="00F762A2" w:rsidP="00517B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sz w:val="16"/>
                <w:szCs w:val="16"/>
              </w:rPr>
              <w:t>Midtvejsmåling</w:t>
            </w:r>
          </w:p>
        </w:tc>
        <w:tc>
          <w:tcPr>
            <w:tcW w:w="947" w:type="pct"/>
            <w:tcBorders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863" w:type="pct"/>
            <w:tcBorders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701" w:type="pct"/>
            <w:tcBorders>
              <w:left w:val="single" w:sz="8" w:space="0" w:color="D9D9D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D9D9D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518" w:type="pct"/>
            <w:tcBorders>
              <w:left w:val="single" w:sz="8" w:space="0" w:color="D9D9D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</w:tr>
      <w:tr w:rsidR="00F762A2" w:rsidRPr="00382402" w:rsidTr="00517B17">
        <w:tc>
          <w:tcPr>
            <w:tcW w:w="729" w:type="pct"/>
            <w:tcBorders>
              <w:right w:val="single" w:sz="8" w:space="0" w:color="CF7B79"/>
            </w:tcBorders>
            <w:shd w:val="clear" w:color="auto" w:fill="auto"/>
            <w:vAlign w:val="center"/>
          </w:tcPr>
          <w:p w:rsidR="00F762A2" w:rsidRPr="00382402" w:rsidRDefault="00F762A2" w:rsidP="00517B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sz w:val="16"/>
                <w:szCs w:val="16"/>
              </w:rPr>
              <w:t>Slutmåling</w:t>
            </w:r>
          </w:p>
        </w:tc>
        <w:tc>
          <w:tcPr>
            <w:tcW w:w="947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auto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auto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863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auto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701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auto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auto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518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auto"/>
          </w:tcPr>
          <w:p w:rsidR="00F762A2" w:rsidRPr="00382402" w:rsidRDefault="00F762A2" w:rsidP="00517B17">
            <w:pPr>
              <w:pStyle w:val="Tabletext"/>
            </w:pPr>
          </w:p>
        </w:tc>
      </w:tr>
    </w:tbl>
    <w:p w:rsidR="00F762A2" w:rsidRPr="00655B0C" w:rsidRDefault="00B175D4" w:rsidP="00F762A2">
      <w:pPr>
        <w:pStyle w:val="Overskrift2"/>
      </w:pPr>
      <w:bookmarkStart w:id="13" w:name="_Toc450566705"/>
      <w:bookmarkStart w:id="14" w:name="_Toc450573475"/>
      <w:r>
        <w:t>8</w:t>
      </w:r>
      <w:r w:rsidR="00F762A2">
        <w:t xml:space="preserve">.2 </w:t>
      </w:r>
      <w:r w:rsidR="00F762A2" w:rsidRPr="00D56562">
        <w:t>Ikke-økonomiske</w:t>
      </w:r>
      <w:bookmarkEnd w:id="13"/>
      <w:bookmarkEnd w:id="14"/>
      <w:r w:rsidR="00F762A2" w:rsidRPr="00D56562">
        <w:t xml:space="preserve"> </w:t>
      </w:r>
    </w:p>
    <w:p w:rsidR="00F762A2" w:rsidRDefault="00F762A2" w:rsidP="00F762A2">
      <w:pPr>
        <w:rPr>
          <w:i/>
          <w:color w:val="244061" w:themeColor="accent1" w:themeShade="80"/>
        </w:rPr>
      </w:pPr>
      <w:r w:rsidRPr="00D653F5">
        <w:rPr>
          <w:i/>
          <w:color w:val="244061" w:themeColor="accent1" w:themeShade="80"/>
        </w:rPr>
        <w:t>Afrapporter på de opdaterede gevinstprofiler, inkl. nyeste målinger.</w:t>
      </w:r>
    </w:p>
    <w:p w:rsidR="00F762A2" w:rsidRDefault="00F762A2" w:rsidP="00F762A2">
      <w:pPr>
        <w:pStyle w:val="Overskrift4"/>
        <w:numPr>
          <w:ilvl w:val="0"/>
          <w:numId w:val="0"/>
        </w:numPr>
        <w:ind w:left="864" w:hanging="864"/>
      </w:pPr>
      <w:proofErr w:type="spellStart"/>
      <w:r w:rsidRPr="00304802">
        <w:t>Gevinst</w:t>
      </w:r>
      <w:proofErr w:type="spellEnd"/>
      <w:r>
        <w:t>: [</w:t>
      </w:r>
      <w:r w:rsidRPr="00D356A4">
        <w:rPr>
          <w:i/>
        </w:rPr>
        <w:t>GevinstID</w:t>
      </w:r>
      <w:r>
        <w:t>]</w:t>
      </w:r>
    </w:p>
    <w:tbl>
      <w:tblPr>
        <w:tblStyle w:val="Tabel-Gitter"/>
        <w:tblW w:w="873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957"/>
        <w:gridCol w:w="1729"/>
        <w:gridCol w:w="2636"/>
      </w:tblGrid>
      <w:tr w:rsidR="00F762A2" w:rsidRPr="00DC5BAC" w:rsidTr="00517B17">
        <w:tc>
          <w:tcPr>
            <w:tcW w:w="8732" w:type="dxa"/>
            <w:gridSpan w:val="4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C6605E"/>
          </w:tcPr>
          <w:p w:rsidR="00F762A2" w:rsidRPr="00DC5BAC" w:rsidRDefault="00F762A2" w:rsidP="00517B17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DC5BAC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Stamdata [</w:t>
            </w:r>
            <w:r w:rsidRPr="00DC5BAC">
              <w:rPr>
                <w:rFonts w:asciiTheme="minorHAnsi" w:hAnsiTheme="minorHAnsi"/>
                <w:b/>
                <w:i/>
                <w:color w:val="FFFFFF" w:themeColor="background1"/>
                <w:sz w:val="16"/>
                <w:szCs w:val="16"/>
              </w:rPr>
              <w:t>gevinstID</w:t>
            </w:r>
            <w:r w:rsidRPr="00DC5BAC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Gevinstnavn:</w:t>
            </w:r>
          </w:p>
        </w:tc>
        <w:tc>
          <w:tcPr>
            <w:tcW w:w="295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 xml:space="preserve">[Indsæt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gevinstnavn</w:t>
            </w: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>]</w:t>
            </w:r>
          </w:p>
        </w:tc>
        <w:tc>
          <w:tcPr>
            <w:tcW w:w="172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Forventet 0-scenarie:</w:t>
            </w:r>
          </w:p>
        </w:tc>
        <w:tc>
          <w:tcPr>
            <w:tcW w:w="263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[Indsæt tal for 0-scenarie, dvs. hvis projektet ikke gennemføres]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Gevinstejer:</w:t>
            </w:r>
          </w:p>
        </w:tc>
        <w:tc>
          <w:tcPr>
            <w:tcW w:w="295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>[Indsæt navn eller initialer på gevinstejer]</w:t>
            </w:r>
          </w:p>
        </w:tc>
        <w:tc>
          <w:tcPr>
            <w:tcW w:w="172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Forventet 1-scenarie:</w:t>
            </w:r>
          </w:p>
        </w:tc>
        <w:tc>
          <w:tcPr>
            <w:tcW w:w="263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[Indsæt tal for 1-scenarie, dvs. hvis projektet gennemføres]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Startdato høst:</w:t>
            </w:r>
          </w:p>
        </w:tc>
        <w:tc>
          <w:tcPr>
            <w:tcW w:w="295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4924E0" w:rsidRDefault="00F762A2" w:rsidP="00517B1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D1E37">
              <w:rPr>
                <w:rFonts w:asciiTheme="minorHAnsi" w:hAnsiTheme="minorHAnsi"/>
                <w:i/>
                <w:sz w:val="16"/>
                <w:szCs w:val="16"/>
              </w:rPr>
              <w:t>[Angiv dato]</w:t>
            </w:r>
          </w:p>
        </w:tc>
        <w:tc>
          <w:tcPr>
            <w:tcW w:w="172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Forventet gevinst:</w:t>
            </w:r>
          </w:p>
        </w:tc>
        <w:tc>
          <w:tcPr>
            <w:tcW w:w="263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Difference mellem 0- og 1-scenarie</w:t>
            </w: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>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Slutdato høst:</w:t>
            </w:r>
          </w:p>
        </w:tc>
        <w:tc>
          <w:tcPr>
            <w:tcW w:w="295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0D1E37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0D1E37">
              <w:rPr>
                <w:rFonts w:asciiTheme="minorHAnsi" w:hAnsiTheme="minorHAnsi"/>
                <w:i/>
                <w:sz w:val="16"/>
                <w:szCs w:val="16"/>
              </w:rPr>
              <w:t>[Angiv dato]</w:t>
            </w:r>
          </w:p>
        </w:tc>
        <w:tc>
          <w:tcPr>
            <w:tcW w:w="172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Enhed:</w:t>
            </w:r>
          </w:p>
        </w:tc>
        <w:tc>
          <w:tcPr>
            <w:tcW w:w="263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265157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265157">
              <w:rPr>
                <w:rFonts w:asciiTheme="minorHAnsi" w:hAnsiTheme="minorHAnsi"/>
                <w:i/>
                <w:sz w:val="16"/>
                <w:szCs w:val="16"/>
              </w:rPr>
              <w:t>[Indsæt måleenhed for gevinst]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Væsentligste interessenter:</w:t>
            </w:r>
          </w:p>
        </w:tc>
        <w:tc>
          <w:tcPr>
            <w:tcW w:w="7322" w:type="dxa"/>
            <w:gridSpan w:val="3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>[Angiv gerne flere]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Væsentligste risici:</w:t>
            </w:r>
          </w:p>
        </w:tc>
        <w:tc>
          <w:tcPr>
            <w:tcW w:w="7322" w:type="dxa"/>
            <w:gridSpan w:val="3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D136B">
              <w:rPr>
                <w:rFonts w:asciiTheme="minorHAnsi" w:hAnsiTheme="minorHAnsi"/>
                <w:i/>
                <w:sz w:val="16"/>
                <w:szCs w:val="16"/>
              </w:rPr>
              <w:t xml:space="preserve">[Angiv </w:t>
            </w:r>
            <w:proofErr w:type="spellStart"/>
            <w:r w:rsidRPr="003D136B">
              <w:rPr>
                <w:rFonts w:asciiTheme="minorHAnsi" w:hAnsiTheme="minorHAnsi"/>
                <w:i/>
                <w:sz w:val="16"/>
                <w:szCs w:val="16"/>
              </w:rPr>
              <w:t>risikoID</w:t>
            </w:r>
            <w:proofErr w:type="spellEnd"/>
            <w:r w:rsidRPr="003D136B">
              <w:rPr>
                <w:rFonts w:asciiTheme="minorHAnsi" w:hAnsiTheme="minorHAnsi"/>
                <w:i/>
                <w:sz w:val="16"/>
                <w:szCs w:val="16"/>
              </w:rPr>
              <w:t>]</w:t>
            </w:r>
          </w:p>
        </w:tc>
      </w:tr>
      <w:tr w:rsidR="00F762A2" w:rsidRPr="004924E0" w:rsidTr="00517B17">
        <w:tc>
          <w:tcPr>
            <w:tcW w:w="14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F762A2" w:rsidRPr="003D136B" w:rsidRDefault="00F762A2" w:rsidP="00517B17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Evt. selvstændige aktiviteter pla</w:t>
            </w: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lagt i realisering</w:t>
            </w: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 w:rsidRPr="003D136B">
              <w:rPr>
                <w:rFonts w:asciiTheme="minorHAnsi" w:hAnsiTheme="minorHAnsi"/>
                <w:b/>
                <w:sz w:val="16"/>
                <w:szCs w:val="16"/>
              </w:rPr>
              <w:t>fasen</w:t>
            </w:r>
          </w:p>
        </w:tc>
        <w:tc>
          <w:tcPr>
            <w:tcW w:w="7322" w:type="dxa"/>
            <w:gridSpan w:val="3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F762A2" w:rsidRPr="000D1E37" w:rsidRDefault="00F762A2" w:rsidP="00517B17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0D1E37">
              <w:rPr>
                <w:rFonts w:asciiTheme="minorHAnsi" w:hAnsiTheme="minorHAnsi"/>
                <w:i/>
                <w:sz w:val="16"/>
                <w:szCs w:val="16"/>
              </w:rPr>
              <w:t>[Angiv aktiviteter til sikring af gevinsthøst i realiseringsfasen]</w:t>
            </w:r>
          </w:p>
        </w:tc>
      </w:tr>
    </w:tbl>
    <w:p w:rsidR="00F762A2" w:rsidRDefault="00F762A2" w:rsidP="00F762A2">
      <w:pPr>
        <w:rPr>
          <w:rFonts w:eastAsia="Calibri"/>
          <w:lang w:eastAsia="da-DK"/>
        </w:rPr>
      </w:pPr>
    </w:p>
    <w:tbl>
      <w:tblPr>
        <w:tblW w:w="4939" w:type="pct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 w:firstRow="1" w:lastRow="0" w:firstColumn="1" w:lastColumn="0" w:noHBand="0" w:noVBand="0"/>
      </w:tblPr>
      <w:tblGrid>
        <w:gridCol w:w="1277"/>
        <w:gridCol w:w="1659"/>
        <w:gridCol w:w="1087"/>
        <w:gridCol w:w="1511"/>
        <w:gridCol w:w="1227"/>
        <w:gridCol w:w="1087"/>
        <w:gridCol w:w="907"/>
      </w:tblGrid>
      <w:tr w:rsidR="00F762A2" w:rsidRPr="00382402" w:rsidTr="00517B17">
        <w:trPr>
          <w:trHeight w:hRule="exact" w:val="482"/>
        </w:trPr>
        <w:tc>
          <w:tcPr>
            <w:tcW w:w="729" w:type="pct"/>
            <w:tcBorders>
              <w:right w:val="single" w:sz="8" w:space="0" w:color="CF7B79"/>
            </w:tcBorders>
            <w:shd w:val="clear" w:color="auto" w:fill="C0504D"/>
            <w:vAlign w:val="center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Målinger </w:t>
            </w:r>
            <w:r w:rsidRPr="00382402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br/>
              <w:t>[</w:t>
            </w:r>
            <w:r w:rsidRPr="00382402">
              <w:rPr>
                <w:rFonts w:asciiTheme="minorHAnsi" w:hAnsiTheme="minorHAnsi"/>
                <w:b/>
                <w:i/>
                <w:color w:val="FFFFFF" w:themeColor="background1"/>
                <w:sz w:val="16"/>
                <w:szCs w:val="16"/>
              </w:rPr>
              <w:t>gevinstID</w:t>
            </w:r>
            <w:r w:rsidRPr="00382402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]</w:t>
            </w:r>
          </w:p>
        </w:tc>
        <w:tc>
          <w:tcPr>
            <w:tcW w:w="947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Målemetode</w:t>
            </w:r>
          </w:p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21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C0504D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Dato for måling</w:t>
            </w:r>
          </w:p>
        </w:tc>
        <w:tc>
          <w:tcPr>
            <w:tcW w:w="863" w:type="pct"/>
            <w:tcBorders>
              <w:left w:val="single" w:sz="8" w:space="0" w:color="CF7B79"/>
            </w:tcBorders>
            <w:shd w:val="clear" w:color="auto" w:fill="C0504D"/>
            <w:vAlign w:val="center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Ansvarlig</w:t>
            </w:r>
          </w:p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01" w:type="pct"/>
            <w:tcBorders>
              <w:left w:val="nil"/>
            </w:tcBorders>
            <w:shd w:val="clear" w:color="auto" w:fill="C0504D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Måleresultat</w:t>
            </w:r>
          </w:p>
        </w:tc>
        <w:tc>
          <w:tcPr>
            <w:tcW w:w="621" w:type="pct"/>
            <w:tcBorders>
              <w:left w:val="nil"/>
            </w:tcBorders>
            <w:shd w:val="clear" w:color="auto" w:fill="C0504D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1-scenarie</w:t>
            </w:r>
          </w:p>
        </w:tc>
        <w:tc>
          <w:tcPr>
            <w:tcW w:w="518" w:type="pct"/>
            <w:tcBorders>
              <w:left w:val="nil"/>
            </w:tcBorders>
            <w:shd w:val="clear" w:color="auto" w:fill="C0504D"/>
          </w:tcPr>
          <w:p w:rsidR="00F762A2" w:rsidRPr="00382402" w:rsidRDefault="00F762A2" w:rsidP="00517B17">
            <w:pP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Afvigelse</w:t>
            </w:r>
          </w:p>
        </w:tc>
      </w:tr>
      <w:tr w:rsidR="00F762A2" w:rsidRPr="00382402" w:rsidTr="00517B17">
        <w:trPr>
          <w:trHeight w:val="240"/>
        </w:trPr>
        <w:tc>
          <w:tcPr>
            <w:tcW w:w="729" w:type="pct"/>
            <w:tcBorders>
              <w:right w:val="single" w:sz="8" w:space="0" w:color="CF7B79"/>
            </w:tcBorders>
            <w:shd w:val="clear" w:color="auto" w:fill="EFD3D2"/>
            <w:vAlign w:val="center"/>
          </w:tcPr>
          <w:p w:rsidR="00F762A2" w:rsidRPr="00382402" w:rsidRDefault="00F762A2" w:rsidP="00517B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sz w:val="16"/>
                <w:szCs w:val="16"/>
              </w:rPr>
              <w:t>Før-måling</w:t>
            </w:r>
          </w:p>
        </w:tc>
        <w:tc>
          <w:tcPr>
            <w:tcW w:w="947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863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701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518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</w:tr>
      <w:tr w:rsidR="00F762A2" w:rsidRPr="00382402" w:rsidTr="00517B17">
        <w:trPr>
          <w:trHeight w:val="273"/>
        </w:trPr>
        <w:tc>
          <w:tcPr>
            <w:tcW w:w="729" w:type="pct"/>
            <w:tcBorders>
              <w:right w:val="single" w:sz="8" w:space="0" w:color="CF7B79"/>
            </w:tcBorders>
            <w:vAlign w:val="center"/>
          </w:tcPr>
          <w:p w:rsidR="00F762A2" w:rsidRPr="00382402" w:rsidRDefault="00F762A2" w:rsidP="00517B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sz w:val="16"/>
                <w:szCs w:val="16"/>
              </w:rPr>
              <w:t>Opdateret før-måling</w:t>
            </w:r>
          </w:p>
        </w:tc>
        <w:tc>
          <w:tcPr>
            <w:tcW w:w="947" w:type="pct"/>
            <w:tcBorders>
              <w:left w:val="single" w:sz="8" w:space="0" w:color="CF7B79"/>
              <w:right w:val="single" w:sz="8" w:space="0" w:color="CF7B79"/>
            </w:tcBorders>
          </w:tcPr>
          <w:p w:rsidR="00F762A2" w:rsidRPr="00382402" w:rsidRDefault="00F762A2" w:rsidP="00517B17">
            <w:pPr>
              <w:pStyle w:val="MPBrdtekst"/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left w:val="single" w:sz="8" w:space="0" w:color="CF7B79"/>
              <w:right w:val="single" w:sz="8" w:space="0" w:color="CF7B79"/>
            </w:tcBorders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863" w:type="pct"/>
            <w:tcBorders>
              <w:left w:val="single" w:sz="8" w:space="0" w:color="CF7B79"/>
              <w:right w:val="single" w:sz="8" w:space="0" w:color="CF7B79"/>
            </w:tcBorders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701" w:type="pct"/>
            <w:tcBorders>
              <w:left w:val="single" w:sz="8" w:space="0" w:color="D9D9D9"/>
              <w:right w:val="single" w:sz="8" w:space="0" w:color="CF7B79"/>
            </w:tcBorders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D9D9D9"/>
              <w:right w:val="single" w:sz="8" w:space="0" w:color="CF7B79"/>
            </w:tcBorders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518" w:type="pct"/>
            <w:tcBorders>
              <w:left w:val="single" w:sz="8" w:space="0" w:color="D9D9D9"/>
              <w:right w:val="single" w:sz="8" w:space="0" w:color="CF7B79"/>
            </w:tcBorders>
          </w:tcPr>
          <w:p w:rsidR="00F762A2" w:rsidRPr="00382402" w:rsidRDefault="00F762A2" w:rsidP="00517B17">
            <w:pPr>
              <w:pStyle w:val="Tabletext"/>
            </w:pPr>
          </w:p>
        </w:tc>
      </w:tr>
      <w:tr w:rsidR="00F762A2" w:rsidRPr="00382402" w:rsidTr="00517B17">
        <w:tc>
          <w:tcPr>
            <w:tcW w:w="729" w:type="pct"/>
            <w:tcBorders>
              <w:bottom w:val="single" w:sz="8" w:space="0" w:color="CF7B79"/>
              <w:right w:val="single" w:sz="8" w:space="0" w:color="CF7B79"/>
            </w:tcBorders>
            <w:shd w:val="clear" w:color="auto" w:fill="EFD3D2"/>
            <w:vAlign w:val="center"/>
          </w:tcPr>
          <w:p w:rsidR="00F762A2" w:rsidRPr="00382402" w:rsidRDefault="00F762A2" w:rsidP="00517B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sz w:val="16"/>
                <w:szCs w:val="16"/>
              </w:rPr>
              <w:t>Midtvejsmåling</w:t>
            </w:r>
          </w:p>
        </w:tc>
        <w:tc>
          <w:tcPr>
            <w:tcW w:w="947" w:type="pct"/>
            <w:tcBorders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863" w:type="pct"/>
            <w:tcBorders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701" w:type="pct"/>
            <w:tcBorders>
              <w:left w:val="single" w:sz="8" w:space="0" w:color="D9D9D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D9D9D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518" w:type="pct"/>
            <w:tcBorders>
              <w:left w:val="single" w:sz="8" w:space="0" w:color="D9D9D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F762A2" w:rsidRPr="00382402" w:rsidRDefault="00F762A2" w:rsidP="00517B17">
            <w:pPr>
              <w:pStyle w:val="Tabletext"/>
            </w:pPr>
          </w:p>
        </w:tc>
      </w:tr>
      <w:tr w:rsidR="00F762A2" w:rsidRPr="00382402" w:rsidTr="00517B17">
        <w:tc>
          <w:tcPr>
            <w:tcW w:w="729" w:type="pct"/>
            <w:tcBorders>
              <w:right w:val="single" w:sz="8" w:space="0" w:color="CF7B79"/>
            </w:tcBorders>
            <w:shd w:val="clear" w:color="auto" w:fill="auto"/>
            <w:vAlign w:val="center"/>
          </w:tcPr>
          <w:p w:rsidR="00F762A2" w:rsidRPr="00382402" w:rsidRDefault="00F762A2" w:rsidP="00517B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2402">
              <w:rPr>
                <w:rFonts w:asciiTheme="minorHAnsi" w:hAnsiTheme="minorHAnsi" w:cs="Arial"/>
                <w:b/>
                <w:sz w:val="16"/>
                <w:szCs w:val="16"/>
              </w:rPr>
              <w:t>Slutmåling</w:t>
            </w:r>
          </w:p>
        </w:tc>
        <w:tc>
          <w:tcPr>
            <w:tcW w:w="947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auto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auto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863" w:type="pct"/>
            <w:tcBorders>
              <w:left w:val="single" w:sz="8" w:space="0" w:color="CF7B79"/>
              <w:right w:val="single" w:sz="8" w:space="0" w:color="CF7B79"/>
            </w:tcBorders>
            <w:shd w:val="clear" w:color="auto" w:fill="auto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701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auto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621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auto"/>
          </w:tcPr>
          <w:p w:rsidR="00F762A2" w:rsidRPr="00382402" w:rsidRDefault="00F762A2" w:rsidP="00517B17">
            <w:pPr>
              <w:pStyle w:val="Tabletext"/>
            </w:pPr>
          </w:p>
        </w:tc>
        <w:tc>
          <w:tcPr>
            <w:tcW w:w="518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auto"/>
          </w:tcPr>
          <w:p w:rsidR="00F762A2" w:rsidRPr="00382402" w:rsidRDefault="00F762A2" w:rsidP="00517B17">
            <w:pPr>
              <w:pStyle w:val="Tabletext"/>
            </w:pPr>
          </w:p>
        </w:tc>
      </w:tr>
    </w:tbl>
    <w:p w:rsidR="003E702A" w:rsidRPr="00003250" w:rsidRDefault="00B175D4" w:rsidP="00E4274F">
      <w:pPr>
        <w:pStyle w:val="Overskrift1"/>
      </w:pPr>
      <w:bookmarkStart w:id="15" w:name="_Toc450573476"/>
      <w:r>
        <w:lastRenderedPageBreak/>
        <w:t>9</w:t>
      </w:r>
      <w:r w:rsidR="003E702A" w:rsidRPr="00003250">
        <w:t xml:space="preserve">. </w:t>
      </w:r>
      <w:r w:rsidR="00400F7B">
        <w:t>Risi</w:t>
      </w:r>
      <w:bookmarkEnd w:id="15"/>
      <w:r w:rsidR="00E4274F">
        <w:t>kohåndtering</w:t>
      </w:r>
    </w:p>
    <w:p w:rsidR="003E702A" w:rsidRPr="00E4274F" w:rsidRDefault="00E300E3" w:rsidP="00E4274F">
      <w:pPr>
        <w:pStyle w:val="Manchet"/>
        <w:pBdr>
          <w:top w:val="none" w:sz="0" w:space="0" w:color="auto"/>
          <w:bottom w:val="none" w:sz="0" w:space="0" w:color="auto"/>
        </w:pBdr>
        <w:rPr>
          <w:i/>
        </w:rPr>
      </w:pPr>
      <w:r w:rsidRPr="00E4274F">
        <w:rPr>
          <w:i/>
        </w:rPr>
        <w:t>Dette afsnit følger op på risikohåndtering. Evalueringen skrives herunder</w:t>
      </w:r>
      <w:r w:rsidR="000A6AAC" w:rsidRPr="00E4274F">
        <w:rPr>
          <w:i/>
        </w:rPr>
        <w:t xml:space="preserve"> med</w:t>
      </w:r>
      <w:r w:rsidRPr="00E4274F">
        <w:rPr>
          <w:i/>
        </w:rPr>
        <w:t xml:space="preserve"> u</w:t>
      </w:r>
      <w:r w:rsidRPr="00E4274F">
        <w:rPr>
          <w:i/>
        </w:rPr>
        <w:t>d</w:t>
      </w:r>
      <w:r w:rsidRPr="00E4274F">
        <w:rPr>
          <w:i/>
        </w:rPr>
        <w:t>gangs</w:t>
      </w:r>
      <w:r w:rsidR="00E4274F" w:rsidRPr="00E4274F">
        <w:rPr>
          <w:i/>
        </w:rPr>
        <w:t>punkt i det nedenstående skema.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836"/>
      </w:tblGrid>
      <w:tr w:rsidR="003E702A" w:rsidRPr="00E4274F" w:rsidTr="00B175D4">
        <w:tc>
          <w:tcPr>
            <w:tcW w:w="18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3E702A" w:rsidRPr="00E4274F" w:rsidRDefault="003E702A" w:rsidP="00212B5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E4274F">
              <w:rPr>
                <w:b/>
                <w:color w:val="FFFFFF" w:themeColor="background1"/>
                <w:sz w:val="16"/>
                <w:szCs w:val="16"/>
              </w:rPr>
              <w:t>Emne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3E702A" w:rsidRPr="00E4274F" w:rsidRDefault="003E702A" w:rsidP="00212B5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E4274F">
              <w:rPr>
                <w:b/>
                <w:color w:val="FFFFFF" w:themeColor="background1"/>
                <w:sz w:val="16"/>
                <w:szCs w:val="16"/>
              </w:rPr>
              <w:t>Evaluering</w:t>
            </w:r>
          </w:p>
        </w:tc>
      </w:tr>
      <w:tr w:rsidR="003E702A" w:rsidRPr="00E4274F" w:rsidTr="00B175D4">
        <w:tc>
          <w:tcPr>
            <w:tcW w:w="1843" w:type="dxa"/>
            <w:tcBorders>
              <w:top w:val="single" w:sz="4" w:space="0" w:color="C0504D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3E702A" w:rsidRPr="00E4274F" w:rsidRDefault="000A6AAC" w:rsidP="00E4274F">
            <w:pPr>
              <w:rPr>
                <w:sz w:val="16"/>
                <w:szCs w:val="16"/>
              </w:rPr>
            </w:pPr>
            <w:r w:rsidRPr="00E4274F">
              <w:rPr>
                <w:sz w:val="16"/>
                <w:szCs w:val="16"/>
              </w:rPr>
              <w:t>R</w:t>
            </w:r>
            <w:r w:rsidR="003E702A" w:rsidRPr="00E4274F">
              <w:rPr>
                <w:sz w:val="16"/>
                <w:szCs w:val="16"/>
              </w:rPr>
              <w:t>isikohåndtering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EFD3D2"/>
          </w:tcPr>
          <w:p w:rsidR="000A6AAC" w:rsidRPr="00E4274F" w:rsidRDefault="000A6AAC" w:rsidP="00EB7F77">
            <w:pPr>
              <w:pStyle w:val="Listeafsnit"/>
              <w:numPr>
                <w:ilvl w:val="0"/>
                <w:numId w:val="40"/>
              </w:numPr>
            </w:pPr>
            <w:r w:rsidRPr="00E4274F">
              <w:t>B</w:t>
            </w:r>
            <w:r w:rsidR="003E702A" w:rsidRPr="00E4274F">
              <w:t xml:space="preserve">lev risici håndteret </w:t>
            </w:r>
            <w:r w:rsidRPr="00E4274F">
              <w:t>således</w:t>
            </w:r>
            <w:r w:rsidR="003E702A" w:rsidRPr="00E4274F">
              <w:t xml:space="preserve"> at programmet kunne styre uden om </w:t>
            </w:r>
            <w:r w:rsidRPr="00E4274F">
              <w:t>v</w:t>
            </w:r>
            <w:r w:rsidRPr="00E4274F">
              <w:t>æ</w:t>
            </w:r>
            <w:r w:rsidRPr="00E4274F">
              <w:t>sentlige risici</w:t>
            </w:r>
            <w:r w:rsidR="003E702A" w:rsidRPr="00E4274F">
              <w:t xml:space="preserve"> og udnytte </w:t>
            </w:r>
            <w:r w:rsidRPr="00E4274F">
              <w:t>potentielle</w:t>
            </w:r>
            <w:r w:rsidR="003E702A" w:rsidRPr="00E4274F">
              <w:t xml:space="preserve"> muligheder?</w:t>
            </w:r>
            <w:r w:rsidRPr="00E4274F">
              <w:t xml:space="preserve"> </w:t>
            </w:r>
          </w:p>
          <w:p w:rsidR="003E702A" w:rsidRPr="00E4274F" w:rsidRDefault="000A6AAC" w:rsidP="00EB7F77">
            <w:pPr>
              <w:pStyle w:val="Listeafsnit"/>
              <w:numPr>
                <w:ilvl w:val="0"/>
                <w:numId w:val="40"/>
              </w:numPr>
            </w:pPr>
            <w:r w:rsidRPr="00E4274F">
              <w:t>Hvordan foregik håndteringen?</w:t>
            </w:r>
          </w:p>
          <w:p w:rsidR="003E702A" w:rsidRPr="00E4274F" w:rsidRDefault="000A6AAC" w:rsidP="00EB7F77">
            <w:pPr>
              <w:pStyle w:val="Listeafsnit"/>
              <w:numPr>
                <w:ilvl w:val="0"/>
                <w:numId w:val="40"/>
              </w:numPr>
            </w:pPr>
            <w:r w:rsidRPr="00E4274F">
              <w:t>B</w:t>
            </w:r>
            <w:r w:rsidR="003E702A" w:rsidRPr="00E4274F">
              <w:t>lev risici og emner aktivt fulgt og håndteret af programledelse og pr</w:t>
            </w:r>
            <w:r w:rsidR="003E702A" w:rsidRPr="00E4274F">
              <w:t>o</w:t>
            </w:r>
            <w:r w:rsidR="003E702A" w:rsidRPr="00E4274F">
              <w:t>gramsty</w:t>
            </w:r>
            <w:r w:rsidRPr="00E4274F">
              <w:t>regruppe?</w:t>
            </w:r>
          </w:p>
        </w:tc>
      </w:tr>
      <w:tr w:rsidR="000A6AAC" w:rsidRPr="00E4274F" w:rsidTr="00B175D4">
        <w:tc>
          <w:tcPr>
            <w:tcW w:w="1843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FFFFF" w:themeFill="background1"/>
          </w:tcPr>
          <w:p w:rsidR="000A6AAC" w:rsidRPr="00E4274F" w:rsidRDefault="000A6AAC" w:rsidP="00212B57">
            <w:pPr>
              <w:rPr>
                <w:sz w:val="16"/>
                <w:szCs w:val="16"/>
              </w:rPr>
            </w:pPr>
            <w:r w:rsidRPr="00E4274F">
              <w:rPr>
                <w:sz w:val="16"/>
                <w:szCs w:val="16"/>
              </w:rPr>
              <w:t>Strategi for styring af emner og risici</w:t>
            </w:r>
          </w:p>
        </w:tc>
        <w:tc>
          <w:tcPr>
            <w:tcW w:w="6836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:rsidR="000A6AAC" w:rsidRPr="00E4274F" w:rsidRDefault="000A6AAC" w:rsidP="00212B57">
            <w:pPr>
              <w:rPr>
                <w:sz w:val="16"/>
                <w:szCs w:val="16"/>
              </w:rPr>
            </w:pPr>
            <w:r w:rsidRPr="00E4274F">
              <w:rPr>
                <w:sz w:val="16"/>
                <w:szCs w:val="16"/>
              </w:rPr>
              <w:t>Hvordan levede programmet op til de formulerede succeskriterier i strategien for styring af emner og risici?</w:t>
            </w:r>
          </w:p>
          <w:p w:rsidR="000A6AAC" w:rsidRPr="00E4274F" w:rsidRDefault="000A6AAC" w:rsidP="00212B57">
            <w:pPr>
              <w:rPr>
                <w:sz w:val="16"/>
                <w:szCs w:val="16"/>
              </w:rPr>
            </w:pPr>
            <w:r w:rsidRPr="00E4274F">
              <w:rPr>
                <w:sz w:val="16"/>
                <w:szCs w:val="16"/>
              </w:rPr>
              <w:t>Hvordan fulgte programmet strategiens anvisninger til,</w:t>
            </w:r>
          </w:p>
          <w:p w:rsidR="000A6AAC" w:rsidRPr="00E4274F" w:rsidRDefault="000A6AAC" w:rsidP="00EB7F77">
            <w:pPr>
              <w:pStyle w:val="Listeafsnit"/>
            </w:pPr>
            <w:r w:rsidRPr="00E4274F">
              <w:t>Hvordan emner og risici identificeres i projekterne og på programniveau</w:t>
            </w:r>
          </w:p>
          <w:p w:rsidR="0055797D" w:rsidRPr="00E4274F" w:rsidRDefault="0055797D" w:rsidP="00EB7F77">
            <w:pPr>
              <w:pStyle w:val="Listeafsnit"/>
            </w:pPr>
          </w:p>
          <w:p w:rsidR="000A6AAC" w:rsidRPr="00E4274F" w:rsidRDefault="000A6AAC" w:rsidP="00EB7F77">
            <w:pPr>
              <w:pStyle w:val="Listeafsnit"/>
            </w:pPr>
            <w:r w:rsidRPr="00E4274F">
              <w:t>Hvordan emner og risici analyseres</w:t>
            </w:r>
          </w:p>
          <w:p w:rsidR="0055797D" w:rsidRPr="00E4274F" w:rsidRDefault="0055797D" w:rsidP="00EB7F77">
            <w:pPr>
              <w:pStyle w:val="Listeafsnit"/>
            </w:pPr>
          </w:p>
          <w:p w:rsidR="000A6AAC" w:rsidRPr="00E4274F" w:rsidRDefault="000A6AAC" w:rsidP="00EB7F77">
            <w:pPr>
              <w:pStyle w:val="Listeafsnit"/>
            </w:pPr>
            <w:r w:rsidRPr="00E4274F">
              <w:t xml:space="preserve">Hvordan der skulle følges op på håndteringen af emner og risici </w:t>
            </w:r>
          </w:p>
        </w:tc>
      </w:tr>
      <w:tr w:rsidR="0055797D" w:rsidRPr="00E4274F" w:rsidTr="00B175D4">
        <w:tc>
          <w:tcPr>
            <w:tcW w:w="1843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2DBDB" w:themeFill="accent2" w:themeFillTint="33"/>
          </w:tcPr>
          <w:p w:rsidR="0055797D" w:rsidRPr="00E4274F" w:rsidRDefault="0055797D" w:rsidP="00212B57">
            <w:pPr>
              <w:rPr>
                <w:sz w:val="16"/>
                <w:szCs w:val="16"/>
              </w:rPr>
            </w:pPr>
            <w:r w:rsidRPr="00E4274F">
              <w:rPr>
                <w:sz w:val="16"/>
                <w:szCs w:val="16"/>
              </w:rPr>
              <w:t>Processer</w:t>
            </w:r>
            <w:r w:rsidR="00E4274F">
              <w:rPr>
                <w:sz w:val="16"/>
                <w:szCs w:val="16"/>
              </w:rPr>
              <w:t xml:space="preserve"> og pra</w:t>
            </w:r>
            <w:r w:rsidR="00E4274F">
              <w:rPr>
                <w:sz w:val="16"/>
                <w:szCs w:val="16"/>
              </w:rPr>
              <w:t>k</w:t>
            </w:r>
            <w:r w:rsidR="00E4274F">
              <w:rPr>
                <w:sz w:val="16"/>
                <w:szCs w:val="16"/>
              </w:rPr>
              <w:t>sis</w:t>
            </w:r>
          </w:p>
        </w:tc>
        <w:tc>
          <w:tcPr>
            <w:tcW w:w="6836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:rsidR="0055797D" w:rsidRPr="00E4274F" w:rsidRDefault="0055797D" w:rsidP="00E4274F">
            <w:pPr>
              <w:rPr>
                <w:sz w:val="16"/>
                <w:szCs w:val="16"/>
              </w:rPr>
            </w:pPr>
            <w:r w:rsidRPr="00E4274F">
              <w:rPr>
                <w:sz w:val="16"/>
                <w:szCs w:val="16"/>
              </w:rPr>
              <w:t xml:space="preserve">Beskriv den proces, som programmet gennemgik for at håndtere </w:t>
            </w:r>
            <w:r w:rsidR="00E4274F">
              <w:rPr>
                <w:sz w:val="16"/>
                <w:szCs w:val="16"/>
              </w:rPr>
              <w:t xml:space="preserve">risici, </w:t>
            </w:r>
            <w:r w:rsidR="00E4274F" w:rsidRPr="00003250">
              <w:rPr>
                <w:sz w:val="16"/>
                <w:szCs w:val="16"/>
              </w:rPr>
              <w:t>herunder hvilke tiltag man kan bruge igen – og hvad man burde gøre anderledes en anden gang?</w:t>
            </w:r>
          </w:p>
        </w:tc>
      </w:tr>
    </w:tbl>
    <w:p w:rsidR="00B175D4" w:rsidRPr="00003250" w:rsidRDefault="00E4274F" w:rsidP="00B175D4">
      <w:pPr>
        <w:pStyle w:val="Overskrift1"/>
      </w:pPr>
      <w:bookmarkStart w:id="16" w:name="_Toc450573477"/>
      <w:r>
        <w:br/>
      </w:r>
      <w:r w:rsidR="00B175D4">
        <w:t>10</w:t>
      </w:r>
      <w:r w:rsidR="00B175D4" w:rsidRPr="00003250">
        <w:t xml:space="preserve">. </w:t>
      </w:r>
      <w:r w:rsidR="00B175D4">
        <w:t>Tidsplan</w:t>
      </w:r>
      <w:bookmarkEnd w:id="16"/>
    </w:p>
    <w:p w:rsidR="00B175D4" w:rsidRPr="00B175D4" w:rsidRDefault="00B175D4" w:rsidP="00B175D4">
      <w:pPr>
        <w:pStyle w:val="Manchet"/>
        <w:pBdr>
          <w:top w:val="none" w:sz="0" w:space="0" w:color="auto"/>
          <w:bottom w:val="none" w:sz="0" w:space="0" w:color="auto"/>
        </w:pBdr>
        <w:rPr>
          <w:i/>
        </w:rPr>
      </w:pPr>
      <w:r w:rsidRPr="00B175D4">
        <w:rPr>
          <w:i/>
        </w:rPr>
        <w:t>Dette afsnit evaluerer planlægning og eksekvering af programmets bølger og tid</w:t>
      </w:r>
      <w:r w:rsidRPr="00B175D4">
        <w:rPr>
          <w:i/>
        </w:rPr>
        <w:t>s</w:t>
      </w:r>
      <w:r w:rsidRPr="00B175D4">
        <w:rPr>
          <w:i/>
        </w:rPr>
        <w:t>plan. Evalueringen skrives herunder med udgangspunkt i det nedenstående skema.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836"/>
      </w:tblGrid>
      <w:tr w:rsidR="00B175D4" w:rsidRPr="00003250" w:rsidTr="00B175D4">
        <w:tc>
          <w:tcPr>
            <w:tcW w:w="18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B175D4" w:rsidRPr="00003250" w:rsidRDefault="00B175D4" w:rsidP="00517B1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Emne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B175D4" w:rsidRPr="00003250" w:rsidRDefault="00B175D4" w:rsidP="00517B1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Evaluering</w:t>
            </w:r>
          </w:p>
        </w:tc>
      </w:tr>
      <w:tr w:rsidR="00B175D4" w:rsidRPr="00003250" w:rsidTr="00B175D4">
        <w:tc>
          <w:tcPr>
            <w:tcW w:w="1843" w:type="dxa"/>
            <w:tcBorders>
              <w:top w:val="single" w:sz="4" w:space="0" w:color="C0504D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EFD3D2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Bølger og tidsplan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EFD3D2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Var programplanen og bølgeplanerne tilstrækkeligt detaljerede til, at man kunne kontrollere programmets fremdrift. Hvornår blev de enkelte bølger detailplanlagt?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Var programplanen og bølgeplanerne på et sådant niveau, at programleder kunne bevare overblikket og styre afhængigheder og kritisk vej uden at drukne i deta</w:t>
            </w:r>
            <w:r w:rsidRPr="00003250">
              <w:rPr>
                <w:sz w:val="16"/>
                <w:szCs w:val="16"/>
              </w:rPr>
              <w:t>l</w:t>
            </w:r>
            <w:r w:rsidRPr="00003250">
              <w:rPr>
                <w:sz w:val="16"/>
                <w:szCs w:val="16"/>
              </w:rPr>
              <w:t>jer? Hvad var godt? Hvad var mindre godt?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Var der en klar sammenhæng mellem styring af tid og ressourcer (både årsværk og økonomiske midler) i planerne? Viste den sig at holde i praksis? Hvis der var behov for at ændre signifikant på tid og/eller ressourcer, hvad var så årsagen?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Blev programplanen og bølgeplanerne anvendt i praksis i det daglige programa</w:t>
            </w:r>
            <w:r w:rsidRPr="00003250">
              <w:rPr>
                <w:sz w:val="16"/>
                <w:szCs w:val="16"/>
              </w:rPr>
              <w:t>r</w:t>
            </w:r>
            <w:r w:rsidRPr="00003250">
              <w:rPr>
                <w:sz w:val="16"/>
                <w:szCs w:val="16"/>
              </w:rPr>
              <w:t>bejde? Hvordan? Hvorfor / hvorfor ikke?</w:t>
            </w:r>
          </w:p>
        </w:tc>
      </w:tr>
      <w:tr w:rsidR="00B175D4" w:rsidRPr="00003250" w:rsidTr="00B175D4">
        <w:tc>
          <w:tcPr>
            <w:tcW w:w="1843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FFFFF" w:themeFill="background1"/>
          </w:tcPr>
          <w:p w:rsidR="00B175D4" w:rsidRPr="00003250" w:rsidRDefault="00B175D4" w:rsidP="00517B1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Cs w:val="20"/>
                <w:lang w:eastAsia="da-DK"/>
              </w:rPr>
            </w:pPr>
            <w:r w:rsidRPr="00003250">
              <w:rPr>
                <w:rFonts w:ascii="Calibri" w:eastAsia="Calibri" w:hAnsi="Calibri" w:cs="Calibri"/>
                <w:szCs w:val="20"/>
                <w:lang w:eastAsia="da-DK"/>
              </w:rPr>
              <w:t>Strategi for ledelse og styring af re</w:t>
            </w:r>
            <w:r w:rsidRPr="00003250">
              <w:rPr>
                <w:rFonts w:ascii="Calibri" w:eastAsia="Calibri" w:hAnsi="Calibri" w:cs="Calibri"/>
                <w:szCs w:val="20"/>
                <w:lang w:eastAsia="da-DK"/>
              </w:rPr>
              <w:t>s</w:t>
            </w:r>
            <w:r w:rsidRPr="00003250">
              <w:rPr>
                <w:rFonts w:ascii="Calibri" w:eastAsia="Calibri" w:hAnsi="Calibri" w:cs="Calibri"/>
                <w:szCs w:val="20"/>
                <w:lang w:eastAsia="da-DK"/>
              </w:rPr>
              <w:t>sourcer</w:t>
            </w:r>
          </w:p>
        </w:tc>
        <w:tc>
          <w:tcPr>
            <w:tcW w:w="6836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levede programmet op til de formulerede succeskriterier i strategien for ledelse og styring af ressourcer?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fulgte programmet strategiens anvisninger til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der skulle skaffes ressourcer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ressourcerne skulle ledes (personaleledelse, kompetenceudvi</w:t>
            </w:r>
            <w:r w:rsidRPr="00003250">
              <w:t>k</w:t>
            </w:r>
            <w:r w:rsidRPr="00003250">
              <w:lastRenderedPageBreak/>
              <w:t>ling mv.)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ressourcer skulle deles mellem projekterne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der skulle overdrages til drift</w:t>
            </w:r>
          </w:p>
        </w:tc>
      </w:tr>
      <w:tr w:rsidR="00B175D4" w:rsidRPr="00003250" w:rsidTr="00B175D4">
        <w:tc>
          <w:tcPr>
            <w:tcW w:w="1843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2DBDB" w:themeFill="accent2" w:themeFillTint="33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rFonts w:ascii="Calibri" w:eastAsia="Calibri" w:hAnsi="Calibri" w:cs="Calibri"/>
                <w:szCs w:val="20"/>
                <w:lang w:eastAsia="da-DK"/>
              </w:rPr>
              <w:lastRenderedPageBreak/>
              <w:t>Strategi for opføl</w:t>
            </w:r>
            <w:r w:rsidRPr="00003250">
              <w:rPr>
                <w:rFonts w:ascii="Calibri" w:eastAsia="Calibri" w:hAnsi="Calibri" w:cs="Calibri"/>
                <w:szCs w:val="20"/>
                <w:lang w:eastAsia="da-DK"/>
              </w:rPr>
              <w:t>g</w:t>
            </w:r>
            <w:r w:rsidRPr="00003250">
              <w:rPr>
                <w:rFonts w:ascii="Calibri" w:eastAsia="Calibri" w:hAnsi="Calibri" w:cs="Calibri"/>
                <w:szCs w:val="20"/>
                <w:lang w:eastAsia="da-DK"/>
              </w:rPr>
              <w:t>ning og kontrol</w:t>
            </w:r>
          </w:p>
        </w:tc>
        <w:tc>
          <w:tcPr>
            <w:tcW w:w="6836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levede programmet op til de formulerede succeskriterier i strategien for opfølgning og kontrol?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fulgte programmet strategiens anvisninger til,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projekter skulle igangsættes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projekter skulle planlægges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der skulle følges op på projekternes fremdrift, ressourceanve</w:t>
            </w:r>
            <w:r w:rsidRPr="00003250">
              <w:t>n</w:t>
            </w:r>
            <w:r w:rsidRPr="00003250">
              <w:t>delse, økonomi, risici/emner, kvalitet og afhængigheder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projekter skulle lukkes ned, herunder erfaringsopsamling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projektaktiviteter skulle planlægges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programmet skulle følge op på programplan og business case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programstyringen skulle etableres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der skulle rapporteres fra programmet til styregruppen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der skulle evalueres på programstyringen</w:t>
            </w:r>
          </w:p>
        </w:tc>
      </w:tr>
      <w:tr w:rsidR="00B175D4" w:rsidRPr="00003250" w:rsidTr="00B175D4">
        <w:tc>
          <w:tcPr>
            <w:tcW w:w="1843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FFFFF" w:themeFill="background1"/>
          </w:tcPr>
          <w:p w:rsidR="00B175D4" w:rsidRPr="00003250" w:rsidRDefault="00B175D4" w:rsidP="00517B17">
            <w:pPr>
              <w:rPr>
                <w:rFonts w:ascii="Calibri" w:eastAsia="Calibri" w:hAnsi="Calibri" w:cs="Calibri"/>
                <w:szCs w:val="20"/>
                <w:lang w:eastAsia="da-DK"/>
              </w:rPr>
            </w:pPr>
            <w:r w:rsidRPr="00003250">
              <w:rPr>
                <w:rFonts w:ascii="Calibri" w:eastAsia="Calibri" w:hAnsi="Calibri" w:cs="Calibri"/>
                <w:szCs w:val="20"/>
                <w:lang w:eastAsia="da-DK"/>
              </w:rPr>
              <w:t>Strategi for styring af afhængigheder</w:t>
            </w:r>
          </w:p>
        </w:tc>
        <w:tc>
          <w:tcPr>
            <w:tcW w:w="6836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levede programmet op til de formulerede succeskriterier i strategien for styring af afhængigheder?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fulgte programmet strategiens anvisninger til,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afhængigheder skulle identificeres og analyseres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governance i forhold til løsningen skulle designes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løsningen skulle analyseres og designes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der løbende skulle følges op på løsninger og afhængigheder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</w:p>
        </w:tc>
      </w:tr>
      <w:tr w:rsidR="00B175D4" w:rsidRPr="00003250" w:rsidTr="00B175D4">
        <w:tc>
          <w:tcPr>
            <w:tcW w:w="1843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2DBDB" w:themeFill="accent2" w:themeFillTint="33"/>
          </w:tcPr>
          <w:p w:rsidR="00B175D4" w:rsidRPr="00003250" w:rsidRDefault="00B175D4" w:rsidP="00517B17">
            <w:pPr>
              <w:rPr>
                <w:rFonts w:ascii="Calibri" w:eastAsia="Calibri" w:hAnsi="Calibri" w:cs="Calibri"/>
                <w:szCs w:val="20"/>
                <w:lang w:eastAsia="da-DK"/>
              </w:rPr>
            </w:pPr>
            <w:r w:rsidRPr="00003250">
              <w:rPr>
                <w:rFonts w:ascii="Calibri" w:eastAsia="Calibri" w:hAnsi="Calibri" w:cs="Calibri"/>
                <w:szCs w:val="20"/>
                <w:lang w:eastAsia="da-DK"/>
              </w:rPr>
              <w:t>Strategi for konf</w:t>
            </w:r>
            <w:r w:rsidRPr="00003250">
              <w:rPr>
                <w:rFonts w:ascii="Calibri" w:eastAsia="Calibri" w:hAnsi="Calibri" w:cs="Calibri"/>
                <w:szCs w:val="20"/>
                <w:lang w:eastAsia="da-DK"/>
              </w:rPr>
              <w:t>i</w:t>
            </w:r>
            <w:r w:rsidRPr="00003250">
              <w:rPr>
                <w:rFonts w:ascii="Calibri" w:eastAsia="Calibri" w:hAnsi="Calibri" w:cs="Calibri"/>
                <w:szCs w:val="20"/>
                <w:lang w:eastAsia="da-DK"/>
              </w:rPr>
              <w:t>guration af dok</w:t>
            </w:r>
            <w:r w:rsidRPr="00003250">
              <w:rPr>
                <w:rFonts w:ascii="Calibri" w:eastAsia="Calibri" w:hAnsi="Calibri" w:cs="Calibri"/>
                <w:szCs w:val="20"/>
                <w:lang w:eastAsia="da-DK"/>
              </w:rPr>
              <w:t>u</w:t>
            </w:r>
            <w:r w:rsidRPr="00003250">
              <w:rPr>
                <w:rFonts w:ascii="Calibri" w:eastAsia="Calibri" w:hAnsi="Calibri" w:cs="Calibri"/>
                <w:szCs w:val="20"/>
                <w:lang w:eastAsia="da-DK"/>
              </w:rPr>
              <w:t>menter</w:t>
            </w:r>
          </w:p>
        </w:tc>
        <w:tc>
          <w:tcPr>
            <w:tcW w:w="6836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levede programmet op til succeskriterierne i strategien for konfigurat</w:t>
            </w:r>
            <w:r w:rsidRPr="00003250">
              <w:rPr>
                <w:sz w:val="16"/>
                <w:szCs w:val="16"/>
              </w:rPr>
              <w:t>i</w:t>
            </w:r>
            <w:r w:rsidRPr="00003250">
              <w:rPr>
                <w:sz w:val="16"/>
                <w:szCs w:val="16"/>
              </w:rPr>
              <w:t>onsstyring af dokumenter?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fulgte programmet strategiens anvisninger til,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dokumenter skulle oprettes</w:t>
            </w:r>
          </w:p>
          <w:p w:rsidR="00B175D4" w:rsidRPr="00003250" w:rsidRDefault="00B175D4" w:rsidP="00517B17">
            <w:pPr>
              <w:pStyle w:val="Listeafsnit"/>
            </w:pPr>
            <w:r w:rsidRPr="00003250">
              <w:t>hvordan der skulle sikres en sammenhængende dokumentbaseline</w:t>
            </w:r>
          </w:p>
        </w:tc>
      </w:tr>
      <w:tr w:rsidR="00B175D4" w:rsidRPr="00003250" w:rsidTr="00B175D4">
        <w:tc>
          <w:tcPr>
            <w:tcW w:w="1843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FFFFF" w:themeFill="background1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Proces og praksis</w:t>
            </w:r>
          </w:p>
        </w:tc>
        <w:tc>
          <w:tcPr>
            <w:tcW w:w="6836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 xml:space="preserve">Beskriv den proces, som programmet benyttede for at styre tid og ressourcer. 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Beskriv den proces, som programmet benyttede til opfølgning og kontrol og st</w:t>
            </w:r>
            <w:r w:rsidRPr="00003250">
              <w:rPr>
                <w:sz w:val="16"/>
                <w:szCs w:val="16"/>
              </w:rPr>
              <w:t>y</w:t>
            </w:r>
            <w:r w:rsidRPr="00003250">
              <w:rPr>
                <w:sz w:val="16"/>
                <w:szCs w:val="16"/>
              </w:rPr>
              <w:t>ring af afhængigheder.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Beskriv den proces, som programmet benyttede til versionsstyring af dokume</w:t>
            </w:r>
            <w:r w:rsidRPr="00003250">
              <w:rPr>
                <w:sz w:val="16"/>
                <w:szCs w:val="16"/>
              </w:rPr>
              <w:t>n</w:t>
            </w:r>
            <w:r w:rsidRPr="00003250">
              <w:rPr>
                <w:sz w:val="16"/>
                <w:szCs w:val="16"/>
              </w:rPr>
              <w:t>tationen.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Beskriv for ovenstående også, hvilke tiltag der var gode og kan anvendes igen, og hvad man bør gøre anderledes næste gang.</w:t>
            </w:r>
          </w:p>
        </w:tc>
      </w:tr>
    </w:tbl>
    <w:p w:rsidR="00B175D4" w:rsidRDefault="00B175D4" w:rsidP="00B175D4">
      <w:pPr>
        <w:rPr>
          <w:sz w:val="16"/>
          <w:szCs w:val="16"/>
        </w:rPr>
      </w:pPr>
    </w:p>
    <w:p w:rsidR="00E4274F" w:rsidRDefault="00E4274F">
      <w:pPr>
        <w:spacing w:after="0"/>
        <w:rPr>
          <w:rFonts w:ascii="Garamond" w:hAnsi="Garamond"/>
          <w:b/>
          <w:bCs/>
          <w:color w:val="000000" w:themeColor="text1"/>
          <w:kern w:val="32"/>
          <w:sz w:val="36"/>
          <w:szCs w:val="36"/>
        </w:rPr>
      </w:pPr>
      <w:bookmarkStart w:id="17" w:name="_Toc450573478"/>
      <w:r>
        <w:br w:type="page"/>
      </w:r>
    </w:p>
    <w:p w:rsidR="00B175D4" w:rsidRPr="00003250" w:rsidRDefault="00B175D4" w:rsidP="00B175D4">
      <w:pPr>
        <w:pStyle w:val="Overskrift1"/>
      </w:pPr>
      <w:r w:rsidRPr="00003250">
        <w:lastRenderedPageBreak/>
        <w:t>1</w:t>
      </w:r>
      <w:r>
        <w:t>1</w:t>
      </w:r>
      <w:r w:rsidRPr="00003250">
        <w:t>. Organisering</w:t>
      </w:r>
      <w:bookmarkEnd w:id="17"/>
    </w:p>
    <w:p w:rsidR="00B175D4" w:rsidRPr="00B175D4" w:rsidRDefault="00B175D4" w:rsidP="00B175D4">
      <w:pPr>
        <w:pStyle w:val="Manchet"/>
        <w:pBdr>
          <w:top w:val="none" w:sz="0" w:space="0" w:color="auto"/>
          <w:bottom w:val="none" w:sz="0" w:space="0" w:color="auto"/>
        </w:pBdr>
        <w:rPr>
          <w:i/>
        </w:rPr>
      </w:pPr>
      <w:r w:rsidRPr="00B175D4">
        <w:rPr>
          <w:i/>
        </w:rPr>
        <w:t>Dette afsnit følger op på programmets organisering. Evalueringen skrives herunder med udgangspunkt i det nedenstående skema.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836"/>
      </w:tblGrid>
      <w:tr w:rsidR="00B175D4" w:rsidRPr="00003250" w:rsidTr="00B175D4">
        <w:tc>
          <w:tcPr>
            <w:tcW w:w="18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B175D4" w:rsidRPr="00003250" w:rsidRDefault="00B175D4" w:rsidP="00517B1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Emne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B175D4" w:rsidRPr="00003250" w:rsidRDefault="00B175D4" w:rsidP="00517B1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Evaluering</w:t>
            </w:r>
          </w:p>
        </w:tc>
      </w:tr>
      <w:tr w:rsidR="00B175D4" w:rsidRPr="00003250" w:rsidTr="00B175D4">
        <w:tc>
          <w:tcPr>
            <w:tcW w:w="1843" w:type="dxa"/>
            <w:tcBorders>
              <w:top w:val="single" w:sz="4" w:space="0" w:color="C0504D"/>
              <w:left w:val="single" w:sz="4" w:space="0" w:color="CF7B79"/>
              <w:bottom w:val="single" w:sz="4" w:space="0" w:color="C0504D"/>
              <w:right w:val="single" w:sz="4" w:space="0" w:color="D9D9D9"/>
            </w:tcBorders>
            <w:shd w:val="clear" w:color="auto" w:fill="EFD3D2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Organisering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D9D9D9"/>
              <w:bottom w:val="single" w:sz="4" w:space="0" w:color="C0504D"/>
              <w:right w:val="single" w:sz="4" w:space="0" w:color="CF7B79"/>
            </w:tcBorders>
            <w:shd w:val="clear" w:color="auto" w:fill="EFD3D2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Var der i hele programmets levetid en governancestruktur, som tydeligt beskrev rammerne for strategisk og daglig ledelse af programmet og projekterne i pr</w:t>
            </w:r>
            <w:r w:rsidRPr="00003250">
              <w:rPr>
                <w:sz w:val="16"/>
                <w:szCs w:val="16"/>
              </w:rPr>
              <w:t>o</w:t>
            </w:r>
            <w:r w:rsidRPr="00003250">
              <w:rPr>
                <w:sz w:val="16"/>
                <w:szCs w:val="16"/>
              </w:rPr>
              <w:t>grammet?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blev programmets governancestruktur evalueret med henblik på overv</w:t>
            </w:r>
            <w:r w:rsidRPr="00003250">
              <w:rPr>
                <w:sz w:val="16"/>
                <w:szCs w:val="16"/>
              </w:rPr>
              <w:t>e</w:t>
            </w:r>
            <w:r w:rsidRPr="00003250">
              <w:rPr>
                <w:sz w:val="16"/>
                <w:szCs w:val="16"/>
              </w:rPr>
              <w:t>jelser om ændringer før start af hver ny bølge?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blev governancestrukturen fulgt i praksis?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Hvad blev der gjort for at sikre, at alle var bekendt med deres roller og ansvar?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Hvad blev der gjort for, at alle havde de rette kompetencer i forhold til de roller, som de havde fået tildelt?</w:t>
            </w:r>
          </w:p>
        </w:tc>
      </w:tr>
      <w:tr w:rsidR="00B175D4" w:rsidRPr="00003250" w:rsidTr="00B175D4">
        <w:tc>
          <w:tcPr>
            <w:tcW w:w="1843" w:type="dxa"/>
            <w:tcBorders>
              <w:top w:val="single" w:sz="4" w:space="0" w:color="C0504D"/>
              <w:left w:val="single" w:sz="4" w:space="0" w:color="CF7B79"/>
              <w:bottom w:val="single" w:sz="4" w:space="0" w:color="C0504D"/>
              <w:right w:val="single" w:sz="4" w:space="0" w:color="D9D9D9"/>
            </w:tcBorders>
            <w:shd w:val="clear" w:color="auto" w:fill="FFFFFF" w:themeFill="background1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Proces og praksis</w:t>
            </w:r>
          </w:p>
        </w:tc>
        <w:tc>
          <w:tcPr>
            <w:tcW w:w="6836" w:type="dxa"/>
            <w:tcBorders>
              <w:top w:val="single" w:sz="4" w:space="0" w:color="C0504D"/>
              <w:left w:val="single" w:sz="4" w:space="0" w:color="D9D9D9"/>
              <w:bottom w:val="single" w:sz="4" w:space="0" w:color="C0504D"/>
              <w:right w:val="single" w:sz="4" w:space="0" w:color="CF7B79"/>
            </w:tcBorders>
            <w:shd w:val="clear" w:color="auto" w:fill="FFFFFF" w:themeFill="background1"/>
          </w:tcPr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Beskriv den proces, som programmet benyttede, for at organisere sig.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 xml:space="preserve">Beskriv den proces, som programmet benyttede, for at ændre sin organisering. </w:t>
            </w:r>
          </w:p>
          <w:p w:rsidR="00B175D4" w:rsidRPr="00003250" w:rsidRDefault="00B175D4" w:rsidP="00517B1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Beskriv for ovenstående også, hvilke tiltag der var gode og kan anvendes igen, og hvad man bør gøre anderledes næste gang.</w:t>
            </w:r>
          </w:p>
        </w:tc>
      </w:tr>
    </w:tbl>
    <w:p w:rsidR="00B175D4" w:rsidRPr="00003250" w:rsidRDefault="00B175D4" w:rsidP="00B175D4">
      <w:pPr>
        <w:rPr>
          <w:sz w:val="16"/>
          <w:szCs w:val="16"/>
        </w:rPr>
      </w:pPr>
    </w:p>
    <w:p w:rsidR="003E702A" w:rsidRPr="00003250" w:rsidRDefault="00B175D4" w:rsidP="00B175D4">
      <w:pPr>
        <w:pStyle w:val="Overskrift1"/>
      </w:pPr>
      <w:bookmarkStart w:id="18" w:name="_Toc450573479"/>
      <w:r>
        <w:t>12</w:t>
      </w:r>
      <w:r w:rsidR="003E702A" w:rsidRPr="00003250">
        <w:t xml:space="preserve">. </w:t>
      </w:r>
      <w:r w:rsidR="00707340" w:rsidRPr="00003250">
        <w:t>I</w:t>
      </w:r>
      <w:r w:rsidR="003E702A" w:rsidRPr="00003250">
        <w:t>nteressenter</w:t>
      </w:r>
      <w:bookmarkEnd w:id="18"/>
    </w:p>
    <w:p w:rsidR="003E702A" w:rsidRPr="00003250" w:rsidRDefault="00707340" w:rsidP="00B175D4">
      <w:pPr>
        <w:pStyle w:val="Manchet"/>
        <w:pBdr>
          <w:top w:val="none" w:sz="0" w:space="0" w:color="auto"/>
          <w:bottom w:val="none" w:sz="0" w:space="0" w:color="auto"/>
        </w:pBdr>
      </w:pPr>
      <w:r w:rsidRPr="001600AC">
        <w:rPr>
          <w:i/>
        </w:rPr>
        <w:t>Dette afsnit evaluerer håndteringen af interessenter. Evalueringen skrives herunder med udgangs</w:t>
      </w:r>
      <w:r w:rsidR="00B175D4" w:rsidRPr="001600AC">
        <w:rPr>
          <w:i/>
        </w:rPr>
        <w:t>punkt i det nedenstående skema</w:t>
      </w:r>
      <w:r w:rsidR="00B175D4">
        <w:t>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198"/>
        <w:gridCol w:w="6557"/>
      </w:tblGrid>
      <w:tr w:rsidR="003E702A" w:rsidRPr="00003250" w:rsidTr="00B175D4">
        <w:tc>
          <w:tcPr>
            <w:tcW w:w="212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3E702A" w:rsidRPr="00003250" w:rsidRDefault="003E702A" w:rsidP="00212B5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Emne</w:t>
            </w:r>
          </w:p>
        </w:tc>
        <w:tc>
          <w:tcPr>
            <w:tcW w:w="66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3E702A" w:rsidRPr="00003250" w:rsidRDefault="003E702A" w:rsidP="00212B5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003250">
              <w:rPr>
                <w:b/>
                <w:color w:val="FFFFFF" w:themeColor="background1"/>
                <w:sz w:val="16"/>
                <w:szCs w:val="16"/>
              </w:rPr>
              <w:t>Evaluering</w:t>
            </w:r>
          </w:p>
        </w:tc>
      </w:tr>
      <w:tr w:rsidR="003E702A" w:rsidRPr="00003250" w:rsidTr="00B175D4">
        <w:tc>
          <w:tcPr>
            <w:tcW w:w="2125" w:type="dxa"/>
            <w:tcBorders>
              <w:top w:val="single" w:sz="4" w:space="0" w:color="C0504D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2DBDB" w:themeFill="accent2" w:themeFillTint="33"/>
          </w:tcPr>
          <w:p w:rsidR="003E702A" w:rsidRPr="00003250" w:rsidRDefault="00707340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I</w:t>
            </w:r>
            <w:r w:rsidR="003E702A" w:rsidRPr="00003250">
              <w:rPr>
                <w:sz w:val="16"/>
                <w:szCs w:val="16"/>
              </w:rPr>
              <w:t>nteressenter</w:t>
            </w:r>
          </w:p>
        </w:tc>
        <w:tc>
          <w:tcPr>
            <w:tcW w:w="6630" w:type="dxa"/>
            <w:tcBorders>
              <w:top w:val="single" w:sz="4" w:space="0" w:color="C0504D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:rsidR="003E702A" w:rsidRPr="00003250" w:rsidRDefault="003E702A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 xml:space="preserve">Hvordan blev interessenterne </w:t>
            </w:r>
            <w:r w:rsidR="00707340" w:rsidRPr="00003250">
              <w:rPr>
                <w:sz w:val="16"/>
                <w:szCs w:val="16"/>
              </w:rPr>
              <w:t>inddraget/håndteret</w:t>
            </w:r>
            <w:r w:rsidRPr="00003250">
              <w:rPr>
                <w:sz w:val="16"/>
                <w:szCs w:val="16"/>
              </w:rPr>
              <w:t xml:space="preserve"> i forhold til deres interesse i og indflydelse på programmet?</w:t>
            </w:r>
            <w:r w:rsidR="00707340" w:rsidRPr="00003250">
              <w:rPr>
                <w:sz w:val="16"/>
                <w:szCs w:val="16"/>
              </w:rPr>
              <w:t xml:space="preserve"> På hvilket niveau skete inddrage</w:t>
            </w:r>
            <w:r w:rsidR="00707340" w:rsidRPr="00003250">
              <w:rPr>
                <w:sz w:val="16"/>
                <w:szCs w:val="16"/>
              </w:rPr>
              <w:t>l</w:t>
            </w:r>
            <w:r w:rsidR="00707340" w:rsidRPr="00003250">
              <w:rPr>
                <w:sz w:val="16"/>
                <w:szCs w:val="16"/>
              </w:rPr>
              <w:t>se/håndtering?</w:t>
            </w:r>
          </w:p>
          <w:p w:rsidR="003E702A" w:rsidRPr="00003250" w:rsidRDefault="003E702A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blev direktionen, departementet og politikerne</w:t>
            </w:r>
            <w:r w:rsidR="00707340" w:rsidRPr="00003250">
              <w:rPr>
                <w:sz w:val="16"/>
                <w:szCs w:val="16"/>
              </w:rPr>
              <w:t xml:space="preserve"> inddraget/håndteret</w:t>
            </w:r>
            <w:r w:rsidRPr="00003250">
              <w:rPr>
                <w:sz w:val="16"/>
                <w:szCs w:val="16"/>
              </w:rPr>
              <w:t>?</w:t>
            </w:r>
          </w:p>
          <w:p w:rsidR="003E702A" w:rsidRPr="00003250" w:rsidRDefault="003E702A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 xml:space="preserve">Hvordan blev </w:t>
            </w:r>
            <w:r w:rsidR="00707340" w:rsidRPr="00003250">
              <w:rPr>
                <w:sz w:val="16"/>
                <w:szCs w:val="16"/>
              </w:rPr>
              <w:t>andre relevante sidestillede programmer/projekter eller fagko</w:t>
            </w:r>
            <w:r w:rsidR="00707340" w:rsidRPr="00003250">
              <w:rPr>
                <w:sz w:val="16"/>
                <w:szCs w:val="16"/>
              </w:rPr>
              <w:t>n</w:t>
            </w:r>
            <w:r w:rsidR="00707340" w:rsidRPr="00003250">
              <w:rPr>
                <w:sz w:val="16"/>
                <w:szCs w:val="16"/>
              </w:rPr>
              <w:t>torer</w:t>
            </w:r>
            <w:r w:rsidRPr="00003250">
              <w:rPr>
                <w:sz w:val="16"/>
                <w:szCs w:val="16"/>
              </w:rPr>
              <w:t xml:space="preserve"> </w:t>
            </w:r>
            <w:r w:rsidR="00707340" w:rsidRPr="00003250">
              <w:rPr>
                <w:sz w:val="16"/>
                <w:szCs w:val="16"/>
              </w:rPr>
              <w:t>inddraget eller håndteret</w:t>
            </w:r>
            <w:r w:rsidRPr="00003250">
              <w:rPr>
                <w:sz w:val="16"/>
                <w:szCs w:val="16"/>
              </w:rPr>
              <w:t>?</w:t>
            </w:r>
          </w:p>
          <w:p w:rsidR="003E702A" w:rsidRPr="00003250" w:rsidRDefault="003E702A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 xml:space="preserve">Hvordan </w:t>
            </w:r>
            <w:r w:rsidR="00707340" w:rsidRPr="00003250">
              <w:rPr>
                <w:sz w:val="16"/>
                <w:szCs w:val="16"/>
              </w:rPr>
              <w:t>blev</w:t>
            </w:r>
            <w:r w:rsidRPr="00003250">
              <w:rPr>
                <w:sz w:val="16"/>
                <w:szCs w:val="16"/>
              </w:rPr>
              <w:t xml:space="preserve"> projektledere, projektmedarbejdere og programmedarbejdere</w:t>
            </w:r>
            <w:r w:rsidR="00707340" w:rsidRPr="00003250">
              <w:rPr>
                <w:sz w:val="16"/>
                <w:szCs w:val="16"/>
              </w:rPr>
              <w:t xml:space="preserve"> håndteret og inddraget i processen</w:t>
            </w:r>
            <w:r w:rsidRPr="00003250">
              <w:rPr>
                <w:sz w:val="16"/>
                <w:szCs w:val="16"/>
              </w:rPr>
              <w:t>?</w:t>
            </w:r>
          </w:p>
          <w:p w:rsidR="003E702A" w:rsidRPr="00003250" w:rsidRDefault="003E702A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 xml:space="preserve">Hvordan blev </w:t>
            </w:r>
            <w:r w:rsidR="00707340" w:rsidRPr="00003250">
              <w:rPr>
                <w:sz w:val="16"/>
                <w:szCs w:val="16"/>
              </w:rPr>
              <w:t xml:space="preserve">eksterne parter, såsom </w:t>
            </w:r>
            <w:r w:rsidRPr="00003250">
              <w:rPr>
                <w:sz w:val="16"/>
                <w:szCs w:val="16"/>
              </w:rPr>
              <w:t>brugere, borgere, virksomheder</w:t>
            </w:r>
            <w:r w:rsidR="00707340" w:rsidRPr="00003250">
              <w:rPr>
                <w:sz w:val="16"/>
                <w:szCs w:val="16"/>
              </w:rPr>
              <w:t>,</w:t>
            </w:r>
            <w:r w:rsidRPr="00003250">
              <w:rPr>
                <w:sz w:val="16"/>
                <w:szCs w:val="16"/>
              </w:rPr>
              <w:t xml:space="preserve"> lev</w:t>
            </w:r>
            <w:r w:rsidRPr="00003250">
              <w:rPr>
                <w:sz w:val="16"/>
                <w:szCs w:val="16"/>
              </w:rPr>
              <w:t>e</w:t>
            </w:r>
            <w:r w:rsidRPr="00003250">
              <w:rPr>
                <w:sz w:val="16"/>
                <w:szCs w:val="16"/>
              </w:rPr>
              <w:t>randø</w:t>
            </w:r>
            <w:r w:rsidR="00707340" w:rsidRPr="00003250">
              <w:rPr>
                <w:sz w:val="16"/>
                <w:szCs w:val="16"/>
              </w:rPr>
              <w:t>rer og</w:t>
            </w:r>
            <w:r w:rsidRPr="00003250">
              <w:rPr>
                <w:sz w:val="16"/>
                <w:szCs w:val="16"/>
              </w:rPr>
              <w:t xml:space="preserve"> myndigheder</w:t>
            </w:r>
            <w:r w:rsidR="00707340" w:rsidRPr="00003250">
              <w:rPr>
                <w:sz w:val="16"/>
                <w:szCs w:val="16"/>
              </w:rPr>
              <w:t xml:space="preserve"> håndteret/inddraget?</w:t>
            </w:r>
          </w:p>
        </w:tc>
      </w:tr>
      <w:tr w:rsidR="003E702A" w:rsidRPr="00003250" w:rsidTr="00B175D4">
        <w:tc>
          <w:tcPr>
            <w:tcW w:w="2125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FFFFF" w:themeFill="background1"/>
          </w:tcPr>
          <w:p w:rsidR="003E702A" w:rsidRPr="00003250" w:rsidRDefault="003E702A" w:rsidP="00212B57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6"/>
                <w:szCs w:val="16"/>
                <w:lang w:eastAsia="da-DK"/>
              </w:rPr>
            </w:pPr>
            <w:r w:rsidRPr="00003250">
              <w:rPr>
                <w:rFonts w:eastAsia="Calibri" w:cs="Calibri"/>
                <w:sz w:val="16"/>
                <w:szCs w:val="16"/>
                <w:lang w:eastAsia="da-DK"/>
              </w:rPr>
              <w:t>Strategi for ledelse og styring af interessenter</w:t>
            </w:r>
          </w:p>
        </w:tc>
        <w:tc>
          <w:tcPr>
            <w:tcW w:w="6630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:rsidR="003E702A" w:rsidRPr="00003250" w:rsidRDefault="003E702A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levede programmet op til de formulerede succeskriterier i strategien for ledelse og styring af interessenter?</w:t>
            </w:r>
          </w:p>
          <w:p w:rsidR="003E702A" w:rsidRPr="00003250" w:rsidRDefault="003E702A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 xml:space="preserve">Hvordan fulgte programmet strategiens anvisninger til, hvordan man </w:t>
            </w:r>
          </w:p>
          <w:p w:rsidR="003E702A" w:rsidRPr="00003250" w:rsidRDefault="003E702A" w:rsidP="00EB7F77">
            <w:pPr>
              <w:pStyle w:val="Listeafsnit"/>
            </w:pPr>
            <w:r w:rsidRPr="00003250">
              <w:t>identificerer interessenter</w:t>
            </w:r>
          </w:p>
          <w:p w:rsidR="003E702A" w:rsidRPr="00003250" w:rsidRDefault="003E702A" w:rsidP="00EB7F77">
            <w:pPr>
              <w:pStyle w:val="Listeafsnit"/>
            </w:pPr>
            <w:r w:rsidRPr="00003250">
              <w:t>analyserer interessenter</w:t>
            </w:r>
          </w:p>
          <w:p w:rsidR="003E702A" w:rsidRPr="00003250" w:rsidRDefault="003E702A" w:rsidP="00EB7F77">
            <w:pPr>
              <w:pStyle w:val="Listeafsnit"/>
            </w:pPr>
            <w:r w:rsidRPr="00003250">
              <w:lastRenderedPageBreak/>
              <w:t>håndterer interessenter</w:t>
            </w:r>
          </w:p>
          <w:p w:rsidR="003E702A" w:rsidRPr="00003250" w:rsidRDefault="003E702A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Hvordan fulgte programmet planen for interessenthåndtering (kommunikat</w:t>
            </w:r>
            <w:r w:rsidRPr="00003250">
              <w:rPr>
                <w:sz w:val="16"/>
                <w:szCs w:val="16"/>
              </w:rPr>
              <w:t>i</w:t>
            </w:r>
            <w:r w:rsidRPr="00003250">
              <w:rPr>
                <w:sz w:val="16"/>
                <w:szCs w:val="16"/>
              </w:rPr>
              <w:t>onsplan, plan for inddragelse mv.)?</w:t>
            </w:r>
          </w:p>
          <w:p w:rsidR="003E702A" w:rsidRPr="00003250" w:rsidRDefault="00750526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</w:t>
            </w:r>
            <w:r w:rsidR="003E702A" w:rsidRPr="00003250">
              <w:rPr>
                <w:sz w:val="16"/>
                <w:szCs w:val="16"/>
              </w:rPr>
              <w:t>lev der fulgt op på interessenthåndtering for et vurdere, om den virkede</w:t>
            </w:r>
            <w:r w:rsidRPr="00003250">
              <w:rPr>
                <w:sz w:val="16"/>
                <w:szCs w:val="16"/>
              </w:rPr>
              <w:t xml:space="preserve"> og hvordan den virkede</w:t>
            </w:r>
            <w:r w:rsidR="003E702A" w:rsidRPr="00003250">
              <w:rPr>
                <w:sz w:val="16"/>
                <w:szCs w:val="16"/>
              </w:rPr>
              <w:t>?</w:t>
            </w:r>
          </w:p>
        </w:tc>
      </w:tr>
      <w:tr w:rsidR="003E702A" w:rsidRPr="00003250" w:rsidTr="00B175D4">
        <w:tc>
          <w:tcPr>
            <w:tcW w:w="2125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2DBDB" w:themeFill="accent2" w:themeFillTint="33"/>
          </w:tcPr>
          <w:p w:rsidR="003E702A" w:rsidRPr="00003250" w:rsidRDefault="003E702A" w:rsidP="00212B57">
            <w:pPr>
              <w:rPr>
                <w:sz w:val="16"/>
                <w:szCs w:val="16"/>
              </w:rPr>
            </w:pPr>
            <w:r w:rsidRPr="00003250">
              <w:rPr>
                <w:rFonts w:eastAsia="Calibri" w:cs="Calibri"/>
                <w:sz w:val="16"/>
                <w:szCs w:val="16"/>
                <w:lang w:eastAsia="da-DK"/>
              </w:rPr>
              <w:lastRenderedPageBreak/>
              <w:t xml:space="preserve">Implementeringsstrategi </w:t>
            </w:r>
          </w:p>
        </w:tc>
        <w:tc>
          <w:tcPr>
            <w:tcW w:w="6630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:rsidR="003E702A" w:rsidRPr="00003250" w:rsidRDefault="00750526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F</w:t>
            </w:r>
            <w:r w:rsidR="003E702A" w:rsidRPr="00003250">
              <w:rPr>
                <w:sz w:val="16"/>
                <w:szCs w:val="16"/>
              </w:rPr>
              <w:t>ulgte programmet forandringsstrategien og de implementeringsovervejelser, som blev formuleret i implementeringsstrategien?</w:t>
            </w:r>
            <w:r w:rsidRPr="00003250">
              <w:rPr>
                <w:sz w:val="16"/>
                <w:szCs w:val="16"/>
              </w:rPr>
              <w:t xml:space="preserve"> </w:t>
            </w:r>
          </w:p>
        </w:tc>
      </w:tr>
      <w:tr w:rsidR="003E702A" w:rsidRPr="00003250" w:rsidTr="00B175D4">
        <w:tc>
          <w:tcPr>
            <w:tcW w:w="2125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FFFFF" w:themeFill="background1"/>
          </w:tcPr>
          <w:p w:rsidR="003E702A" w:rsidRPr="00003250" w:rsidRDefault="003E702A" w:rsidP="00212B57">
            <w:pPr>
              <w:rPr>
                <w:sz w:val="16"/>
                <w:szCs w:val="16"/>
              </w:rPr>
            </w:pPr>
            <w:r w:rsidRPr="00003250">
              <w:rPr>
                <w:rFonts w:eastAsia="Calibri" w:cs="Calibri"/>
                <w:sz w:val="16"/>
                <w:szCs w:val="16"/>
                <w:lang w:eastAsia="da-DK"/>
              </w:rPr>
              <w:t>Implementeringsplaner</w:t>
            </w:r>
          </w:p>
        </w:tc>
        <w:tc>
          <w:tcPr>
            <w:tcW w:w="6630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:rsidR="003E702A" w:rsidRPr="00003250" w:rsidRDefault="003E702A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Blev der udarbejdet gode og brugbare i</w:t>
            </w:r>
            <w:r w:rsidRPr="00003250">
              <w:rPr>
                <w:rFonts w:eastAsia="Calibri" w:cs="Calibri"/>
                <w:sz w:val="16"/>
                <w:szCs w:val="16"/>
                <w:lang w:eastAsia="da-DK"/>
              </w:rPr>
              <w:t>mplementering</w:t>
            </w:r>
            <w:r w:rsidRPr="00003250">
              <w:rPr>
                <w:sz w:val="16"/>
                <w:szCs w:val="16"/>
              </w:rPr>
              <w:t>splaner for hvert pr</w:t>
            </w:r>
            <w:r w:rsidRPr="00003250">
              <w:rPr>
                <w:sz w:val="16"/>
                <w:szCs w:val="16"/>
              </w:rPr>
              <w:t>o</w:t>
            </w:r>
            <w:r w:rsidRPr="00003250">
              <w:rPr>
                <w:sz w:val="16"/>
                <w:szCs w:val="16"/>
              </w:rPr>
              <w:t>jekt?</w:t>
            </w:r>
          </w:p>
          <w:p w:rsidR="003E702A" w:rsidRPr="00003250" w:rsidRDefault="00750526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F</w:t>
            </w:r>
            <w:r w:rsidR="003E702A" w:rsidRPr="00003250">
              <w:rPr>
                <w:sz w:val="16"/>
                <w:szCs w:val="16"/>
              </w:rPr>
              <w:t>ulgte planerne retningslinjerne for indhold fra implementeringsstrategien?</w:t>
            </w:r>
          </w:p>
          <w:p w:rsidR="003E702A" w:rsidRPr="00003250" w:rsidRDefault="003E702A" w:rsidP="00212B57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Blev i</w:t>
            </w:r>
            <w:r w:rsidRPr="00003250">
              <w:rPr>
                <w:rFonts w:eastAsia="Calibri" w:cs="Calibri"/>
                <w:sz w:val="16"/>
                <w:szCs w:val="16"/>
                <w:lang w:eastAsia="da-DK"/>
              </w:rPr>
              <w:t>mplementering</w:t>
            </w:r>
            <w:r w:rsidRPr="00003250">
              <w:rPr>
                <w:sz w:val="16"/>
                <w:szCs w:val="16"/>
              </w:rPr>
              <w:t>splanerne fulgt og virkede de efter hensigten?</w:t>
            </w:r>
          </w:p>
        </w:tc>
      </w:tr>
      <w:tr w:rsidR="00707340" w:rsidRPr="00003250" w:rsidTr="00B175D4">
        <w:tc>
          <w:tcPr>
            <w:tcW w:w="2125" w:type="dxa"/>
            <w:tcBorders>
              <w:top w:val="single" w:sz="4" w:space="0" w:color="CF7B79"/>
              <w:left w:val="single" w:sz="4" w:space="0" w:color="CF7B79"/>
              <w:bottom w:val="single" w:sz="4" w:space="0" w:color="CF7B79"/>
              <w:right w:val="single" w:sz="4" w:space="0" w:color="D9D9D9"/>
            </w:tcBorders>
            <w:shd w:val="clear" w:color="auto" w:fill="F2DBDB" w:themeFill="accent2" w:themeFillTint="33"/>
          </w:tcPr>
          <w:p w:rsidR="00707340" w:rsidRPr="00003250" w:rsidRDefault="00707340" w:rsidP="00F4009A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Proces</w:t>
            </w:r>
            <w:r w:rsidR="00B1267E" w:rsidRPr="00003250">
              <w:rPr>
                <w:sz w:val="16"/>
                <w:szCs w:val="16"/>
              </w:rPr>
              <w:t xml:space="preserve"> og praksis</w:t>
            </w:r>
          </w:p>
        </w:tc>
        <w:tc>
          <w:tcPr>
            <w:tcW w:w="6630" w:type="dxa"/>
            <w:tcBorders>
              <w:top w:val="single" w:sz="4" w:space="0" w:color="CF7B79"/>
              <w:left w:val="single" w:sz="4" w:space="0" w:color="D9D9D9"/>
              <w:bottom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:rsidR="00707340" w:rsidRPr="00003250" w:rsidRDefault="00707340" w:rsidP="00B1267E">
            <w:pPr>
              <w:rPr>
                <w:sz w:val="16"/>
                <w:szCs w:val="16"/>
              </w:rPr>
            </w:pPr>
            <w:r w:rsidRPr="00003250">
              <w:rPr>
                <w:sz w:val="16"/>
                <w:szCs w:val="16"/>
              </w:rPr>
              <w:t>Beskriv den proces, som programmet gennemgik for at få udarbejdet en plan for håndtering/inddragelse af interessenter</w:t>
            </w:r>
            <w:r w:rsidR="00B1267E" w:rsidRPr="00003250">
              <w:rPr>
                <w:sz w:val="16"/>
                <w:szCs w:val="16"/>
              </w:rPr>
              <w:t>, herunder hvilke tiltag man kan bruge igen – og hvad man burde gøre anderledes en anden gang?</w:t>
            </w:r>
          </w:p>
        </w:tc>
      </w:tr>
    </w:tbl>
    <w:p w:rsidR="001600AC" w:rsidRPr="00003250" w:rsidRDefault="001600AC" w:rsidP="001600AC">
      <w:pPr>
        <w:pStyle w:val="Overskrift1"/>
      </w:pPr>
      <w:r>
        <w:br/>
      </w:r>
      <w:bookmarkStart w:id="19" w:name="_Toc450573480"/>
      <w:r>
        <w:t>13</w:t>
      </w:r>
      <w:r w:rsidRPr="00003250">
        <w:t xml:space="preserve">. </w:t>
      </w:r>
      <w:r>
        <w:t>Øvrige erfaringer</w:t>
      </w:r>
      <w:bookmarkEnd w:id="19"/>
    </w:p>
    <w:p w:rsidR="001600AC" w:rsidRPr="001600AC" w:rsidRDefault="001600AC" w:rsidP="001600AC">
      <w:pPr>
        <w:pStyle w:val="Manchet"/>
        <w:pBdr>
          <w:top w:val="none" w:sz="0" w:space="0" w:color="auto"/>
          <w:bottom w:val="none" w:sz="0" w:space="0" w:color="auto"/>
        </w:pBdr>
        <w:rPr>
          <w:i/>
        </w:rPr>
      </w:pPr>
      <w:r w:rsidRPr="001600AC">
        <w:rPr>
          <w:i/>
        </w:rPr>
        <w:t>Dette afsnit kan bruges til at redegøre for øvrige erfaringer, der er opnået i pr</w:t>
      </w:r>
      <w:r w:rsidRPr="001600AC">
        <w:rPr>
          <w:i/>
        </w:rPr>
        <w:t>o</w:t>
      </w:r>
      <w:r w:rsidRPr="001600AC">
        <w:rPr>
          <w:i/>
        </w:rPr>
        <w:t>grammet, og som med fordel kan videregives / bevares i forhold til fremtidige ge</w:t>
      </w:r>
      <w:r w:rsidRPr="001600AC">
        <w:rPr>
          <w:i/>
        </w:rPr>
        <w:t>n</w:t>
      </w:r>
      <w:r w:rsidRPr="001600AC">
        <w:rPr>
          <w:i/>
        </w:rPr>
        <w:t>nemførelser af programmer.</w:t>
      </w:r>
    </w:p>
    <w:p w:rsidR="00BD0AD3" w:rsidRPr="00BB445C" w:rsidRDefault="00BD0AD3" w:rsidP="00BD0AD3">
      <w:pPr>
        <w:pStyle w:val="Overskrift1"/>
      </w:pPr>
      <w:bookmarkStart w:id="20" w:name="_Toc450566711"/>
      <w:bookmarkStart w:id="21" w:name="_Toc450570561"/>
      <w:bookmarkStart w:id="22" w:name="_Toc450573481"/>
      <w:r>
        <w:t>14</w:t>
      </w:r>
      <w:r w:rsidRPr="00BB445C">
        <w:t xml:space="preserve">. </w:t>
      </w:r>
      <w:r>
        <w:t>Revisionshistorik</w:t>
      </w:r>
      <w:bookmarkEnd w:id="20"/>
      <w:bookmarkEnd w:id="21"/>
      <w:bookmarkEnd w:id="22"/>
    </w:p>
    <w:tbl>
      <w:tblPr>
        <w:tblStyle w:val="Mediumskygge1-fremhvningsfarve2"/>
        <w:tblW w:w="87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1483"/>
        <w:gridCol w:w="1483"/>
        <w:gridCol w:w="1483"/>
        <w:gridCol w:w="1483"/>
        <w:gridCol w:w="1483"/>
      </w:tblGrid>
      <w:tr w:rsidR="00BD0AD3" w:rsidRPr="00F30FBD" w:rsidTr="00517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BD0AD3" w:rsidRPr="00F30FBD" w:rsidRDefault="00BD0AD3" w:rsidP="00517B17">
            <w:pPr>
              <w:rPr>
                <w:sz w:val="14"/>
              </w:rPr>
            </w:pPr>
            <w:r w:rsidRPr="00F30FBD">
              <w:rPr>
                <w:sz w:val="14"/>
              </w:rPr>
              <w:t>Revisionsdato</w:t>
            </w:r>
          </w:p>
        </w:tc>
        <w:tc>
          <w:tcPr>
            <w:tcW w:w="1483" w:type="dxa"/>
          </w:tcPr>
          <w:p w:rsidR="00BD0AD3" w:rsidRPr="00F30FBD" w:rsidRDefault="00BD0AD3" w:rsidP="00517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30FBD">
              <w:rPr>
                <w:sz w:val="14"/>
              </w:rPr>
              <w:t>Version</w:t>
            </w:r>
          </w:p>
        </w:tc>
        <w:tc>
          <w:tcPr>
            <w:tcW w:w="1483" w:type="dxa"/>
          </w:tcPr>
          <w:p w:rsidR="00BD0AD3" w:rsidRPr="00F30FBD" w:rsidRDefault="00BD0AD3" w:rsidP="00517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30FBD">
              <w:rPr>
                <w:sz w:val="14"/>
              </w:rPr>
              <w:t>Resumé af æ</w:t>
            </w:r>
            <w:r w:rsidRPr="00F30FBD">
              <w:rPr>
                <w:sz w:val="14"/>
              </w:rPr>
              <w:t>n</w:t>
            </w:r>
            <w:r w:rsidRPr="00F30FBD">
              <w:rPr>
                <w:sz w:val="14"/>
              </w:rPr>
              <w:t>dringer</w:t>
            </w:r>
          </w:p>
        </w:tc>
        <w:tc>
          <w:tcPr>
            <w:tcW w:w="1483" w:type="dxa"/>
          </w:tcPr>
          <w:p w:rsidR="00BD0AD3" w:rsidRPr="00F30FBD" w:rsidRDefault="00BD0AD3" w:rsidP="00517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30FBD">
              <w:rPr>
                <w:sz w:val="14"/>
              </w:rPr>
              <w:t>Ændringer ma</w:t>
            </w:r>
            <w:r w:rsidRPr="00F30FBD">
              <w:rPr>
                <w:sz w:val="14"/>
              </w:rPr>
              <w:t>r</w:t>
            </w:r>
            <w:r w:rsidRPr="00F30FBD">
              <w:rPr>
                <w:sz w:val="14"/>
              </w:rPr>
              <w:t>keret?</w:t>
            </w:r>
          </w:p>
        </w:tc>
        <w:tc>
          <w:tcPr>
            <w:tcW w:w="1483" w:type="dxa"/>
          </w:tcPr>
          <w:p w:rsidR="00BD0AD3" w:rsidRPr="00F30FBD" w:rsidRDefault="00BD0AD3" w:rsidP="00517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30FBD">
              <w:rPr>
                <w:sz w:val="14"/>
              </w:rPr>
              <w:t>Forfatter</w:t>
            </w:r>
          </w:p>
        </w:tc>
        <w:tc>
          <w:tcPr>
            <w:tcW w:w="1483" w:type="dxa"/>
          </w:tcPr>
          <w:p w:rsidR="00BD0AD3" w:rsidRPr="00F30FBD" w:rsidRDefault="00BD0AD3" w:rsidP="00517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30FBD">
              <w:rPr>
                <w:sz w:val="14"/>
              </w:rPr>
              <w:t>Revisionsdato</w:t>
            </w:r>
          </w:p>
        </w:tc>
      </w:tr>
      <w:tr w:rsidR="00BD0AD3" w:rsidRPr="00F30FBD" w:rsidTr="0051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BD0AD3" w:rsidRPr="00F30FBD" w:rsidRDefault="00BD0AD3" w:rsidP="00517B17">
            <w:pPr>
              <w:rPr>
                <w:b w:val="0"/>
                <w:sz w:val="14"/>
                <w:szCs w:val="16"/>
              </w:rPr>
            </w:pPr>
          </w:p>
        </w:tc>
        <w:tc>
          <w:tcPr>
            <w:tcW w:w="1483" w:type="dxa"/>
          </w:tcPr>
          <w:p w:rsidR="00BD0AD3" w:rsidRPr="00F30FBD" w:rsidRDefault="00BD0AD3" w:rsidP="0051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1483" w:type="dxa"/>
          </w:tcPr>
          <w:p w:rsidR="00BD0AD3" w:rsidRPr="00F30FBD" w:rsidRDefault="00BD0AD3" w:rsidP="0051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1483" w:type="dxa"/>
          </w:tcPr>
          <w:p w:rsidR="00BD0AD3" w:rsidRPr="00F30FBD" w:rsidRDefault="00BD0AD3" w:rsidP="0051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1483" w:type="dxa"/>
          </w:tcPr>
          <w:p w:rsidR="00BD0AD3" w:rsidRPr="00F30FBD" w:rsidRDefault="00BD0AD3" w:rsidP="0051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1483" w:type="dxa"/>
          </w:tcPr>
          <w:p w:rsidR="00BD0AD3" w:rsidRPr="00F30FBD" w:rsidRDefault="00BD0AD3" w:rsidP="0051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</w:tr>
    </w:tbl>
    <w:p w:rsidR="00BD0AD3" w:rsidRDefault="00BD0AD3" w:rsidP="00BD0AD3">
      <w:pPr>
        <w:pStyle w:val="Overskrift1"/>
        <w:rPr>
          <w:rFonts w:eastAsia="Calibri"/>
          <w:sz w:val="18"/>
          <w:szCs w:val="18"/>
          <w:lang w:eastAsia="da-DK"/>
        </w:rPr>
      </w:pPr>
      <w:bookmarkStart w:id="23" w:name="_Toc450566712"/>
      <w:r>
        <w:br/>
      </w:r>
      <w:bookmarkStart w:id="24" w:name="_Toc450570562"/>
      <w:bookmarkStart w:id="25" w:name="_Toc450573482"/>
      <w:r>
        <w:t>15</w:t>
      </w:r>
      <w:r w:rsidRPr="00BB445C">
        <w:t xml:space="preserve">. </w:t>
      </w:r>
      <w:r>
        <w:t>Godkendelser</w:t>
      </w:r>
      <w:bookmarkEnd w:id="23"/>
      <w:bookmarkEnd w:id="24"/>
      <w:bookmarkEnd w:id="25"/>
    </w:p>
    <w:tbl>
      <w:tblPr>
        <w:tblStyle w:val="Mediumskygge1-fremhvningsfarve2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6"/>
        <w:gridCol w:w="2224"/>
        <w:gridCol w:w="2224"/>
        <w:gridCol w:w="2225"/>
      </w:tblGrid>
      <w:tr w:rsidR="00BD0AD3" w:rsidRPr="00F30FBD" w:rsidTr="00517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BD0AD3" w:rsidRPr="00F30FBD" w:rsidRDefault="00BD0AD3" w:rsidP="00517B17">
            <w:pPr>
              <w:rPr>
                <w:sz w:val="14"/>
              </w:rPr>
            </w:pPr>
            <w:r w:rsidRPr="00F30FBD">
              <w:rPr>
                <w:sz w:val="14"/>
              </w:rPr>
              <w:t>Navn</w:t>
            </w:r>
          </w:p>
        </w:tc>
        <w:tc>
          <w:tcPr>
            <w:tcW w:w="2224" w:type="dxa"/>
            <w:tcBorders>
              <w:bottom w:val="single" w:sz="8" w:space="0" w:color="D9D9D9" w:themeColor="background1" w:themeShade="D9"/>
            </w:tcBorders>
          </w:tcPr>
          <w:p w:rsidR="00BD0AD3" w:rsidRPr="00F30FBD" w:rsidRDefault="00BD0AD3" w:rsidP="00517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30FBD">
              <w:rPr>
                <w:sz w:val="14"/>
              </w:rPr>
              <w:t>Titel</w:t>
            </w:r>
          </w:p>
        </w:tc>
        <w:tc>
          <w:tcPr>
            <w:tcW w:w="2224" w:type="dxa"/>
          </w:tcPr>
          <w:p w:rsidR="00BD0AD3" w:rsidRPr="00F30FBD" w:rsidRDefault="00BD0AD3" w:rsidP="00517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30FBD">
              <w:rPr>
                <w:sz w:val="14"/>
              </w:rPr>
              <w:t>Dato</w:t>
            </w:r>
          </w:p>
        </w:tc>
        <w:tc>
          <w:tcPr>
            <w:tcW w:w="2225" w:type="dxa"/>
          </w:tcPr>
          <w:p w:rsidR="00BD0AD3" w:rsidRPr="00F30FBD" w:rsidRDefault="00BD0AD3" w:rsidP="00517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30FBD">
              <w:rPr>
                <w:sz w:val="14"/>
              </w:rPr>
              <w:t>Version</w:t>
            </w:r>
          </w:p>
        </w:tc>
      </w:tr>
      <w:tr w:rsidR="00BD0AD3" w:rsidRPr="00F30FBD" w:rsidTr="0051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right w:val="single" w:sz="8" w:space="0" w:color="D9D9D9" w:themeColor="background1" w:themeShade="D9"/>
            </w:tcBorders>
          </w:tcPr>
          <w:p w:rsidR="00BD0AD3" w:rsidRPr="00F30FBD" w:rsidRDefault="00BD0AD3" w:rsidP="00517B17">
            <w:pPr>
              <w:rPr>
                <w:sz w:val="14"/>
              </w:rPr>
            </w:pPr>
          </w:p>
        </w:tc>
        <w:tc>
          <w:tcPr>
            <w:tcW w:w="2224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BD0AD3" w:rsidRPr="00F30FBD" w:rsidRDefault="00BD0AD3" w:rsidP="0051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2224" w:type="dxa"/>
            <w:tcBorders>
              <w:left w:val="single" w:sz="8" w:space="0" w:color="D9D9D9" w:themeColor="background1" w:themeShade="D9"/>
            </w:tcBorders>
          </w:tcPr>
          <w:p w:rsidR="00BD0AD3" w:rsidRPr="00F30FBD" w:rsidRDefault="00BD0AD3" w:rsidP="0051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2225" w:type="dxa"/>
            <w:tcBorders>
              <w:left w:val="single" w:sz="8" w:space="0" w:color="D9D9D9" w:themeColor="background1" w:themeShade="D9"/>
            </w:tcBorders>
          </w:tcPr>
          <w:p w:rsidR="00BD0AD3" w:rsidRPr="00F30FBD" w:rsidRDefault="00BD0AD3" w:rsidP="0051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</w:tbl>
    <w:p w:rsidR="00BD0AD3" w:rsidRDefault="00BD0AD3" w:rsidP="00BD0AD3">
      <w:pPr>
        <w:rPr>
          <w:rFonts w:eastAsia="Calibri"/>
          <w:sz w:val="18"/>
          <w:szCs w:val="18"/>
          <w:lang w:eastAsia="da-DK"/>
        </w:rPr>
      </w:pPr>
    </w:p>
    <w:p w:rsidR="001600AC" w:rsidRPr="001600AC" w:rsidRDefault="001600AC" w:rsidP="001600AC"/>
    <w:sectPr w:rsidR="001600AC" w:rsidRPr="001600AC" w:rsidSect="00F05CDA">
      <w:pgSz w:w="11906" w:h="16838" w:code="9"/>
      <w:pgMar w:top="1247" w:right="1700" w:bottom="1247" w:left="1559" w:header="397" w:footer="402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A5AF6C" w15:done="0"/>
  <w15:commentEx w15:paraId="2FD15261" w15:done="0"/>
  <w15:commentEx w15:paraId="0C52304D" w15:done="0"/>
  <w15:commentEx w15:paraId="39617EE0" w15:done="0"/>
  <w15:commentEx w15:paraId="7B4EBA32" w15:done="0"/>
  <w15:commentEx w15:paraId="566B4E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0C" w:rsidRDefault="00E1550C" w:rsidP="00BF5440">
      <w:r>
        <w:separator/>
      </w:r>
    </w:p>
  </w:endnote>
  <w:endnote w:type="continuationSeparator" w:id="0">
    <w:p w:rsidR="00E1550C" w:rsidRDefault="00E1550C" w:rsidP="00B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PTBEA+Frutiger-Bold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37" w:rsidRDefault="00E1550C" w:rsidP="0023431E">
    <w:pPr>
      <w:pStyle w:val="Sidefod"/>
      <w:tabs>
        <w:tab w:val="clear" w:pos="4320"/>
      </w:tabs>
    </w:pPr>
    <w:sdt>
      <w:sdtPr>
        <w:id w:val="7836962"/>
        <w:docPartObj>
          <w:docPartGallery w:val="Page Numbers (Bottom of Page)"/>
          <w:docPartUnique/>
        </w:docPartObj>
      </w:sdtPr>
      <w:sdtEndPr/>
      <w:sdtContent>
        <w:r w:rsidR="00E40D37">
          <w:t>Den fællesstatslige programmodel, Digitaliseringsstyrelsen</w:t>
        </w:r>
      </w:sdtContent>
    </w:sdt>
    <w:r w:rsidR="00E40D37">
      <w:br/>
      <w:t>Programgrundlag, august 2013</w:t>
    </w:r>
  </w:p>
  <w:p w:rsidR="00E40D37" w:rsidRDefault="00E40D3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37" w:rsidRDefault="00E40D37" w:rsidP="00A122C5">
    <w:pPr>
      <w:pStyle w:val="Sidefod"/>
      <w:tabs>
        <w:tab w:val="clear" w:pos="8640"/>
        <w:tab w:val="left" w:pos="567"/>
        <w:tab w:val="left" w:pos="8647"/>
      </w:tabs>
      <w:spacing w:line="360" w:lineRule="auto"/>
      <w:rPr>
        <w:szCs w:val="20"/>
      </w:rPr>
    </w:pPr>
    <w:r w:rsidRPr="00437840">
      <w:rPr>
        <w:szCs w:val="20"/>
      </w:rPr>
      <w:t>[</w:t>
    </w:r>
    <w:r>
      <w:rPr>
        <w:szCs w:val="20"/>
      </w:rPr>
      <w:t xml:space="preserve">Sammensætning af </w:t>
    </w:r>
    <w:proofErr w:type="gramStart"/>
    <w:r>
      <w:rPr>
        <w:szCs w:val="20"/>
      </w:rPr>
      <w:t>projektorganisationen</w:t>
    </w:r>
    <w:r w:rsidRPr="00437840">
      <w:rPr>
        <w:szCs w:val="20"/>
      </w:rPr>
      <w:t>]</w:t>
    </w:r>
    <w:r>
      <w:rPr>
        <w:szCs w:val="20"/>
      </w:rPr>
      <w:t xml:space="preserve">                                                                    Version</w:t>
    </w:r>
    <w:proofErr w:type="gramEnd"/>
    <w:r>
      <w:rPr>
        <w:szCs w:val="20"/>
      </w:rPr>
      <w:t xml:space="preserve"> 2.0.</w:t>
    </w:r>
  </w:p>
  <w:p w:rsidR="00E40D37" w:rsidRPr="00437840" w:rsidRDefault="00E40D37" w:rsidP="00A122C5">
    <w:pPr>
      <w:pStyle w:val="Sidefod"/>
      <w:tabs>
        <w:tab w:val="left" w:pos="567"/>
      </w:tabs>
      <w:spacing w:line="360" w:lineRule="auto"/>
      <w:rPr>
        <w:szCs w:val="20"/>
      </w:rPr>
    </w:pPr>
    <w:r w:rsidRPr="00437840">
      <w:rPr>
        <w:szCs w:val="20"/>
      </w:rPr>
      <w:t>Den f</w:t>
    </w:r>
    <w:r>
      <w:rPr>
        <w:szCs w:val="20"/>
      </w:rPr>
      <w:t>ællesstatslige it-projektmodel</w:t>
    </w:r>
    <w:r w:rsidRPr="00437840">
      <w:rPr>
        <w:szCs w:val="20"/>
      </w:rPr>
      <w:tab/>
    </w:r>
    <w:r>
      <w:rPr>
        <w:szCs w:val="20"/>
      </w:rPr>
      <w:tab/>
      <w:t xml:space="preserve">Side </w:t>
    </w:r>
    <w:r w:rsidRPr="00437840">
      <w:rPr>
        <w:szCs w:val="20"/>
      </w:rPr>
      <w:fldChar w:fldCharType="begin"/>
    </w:r>
    <w:r w:rsidRPr="00437840">
      <w:rPr>
        <w:szCs w:val="20"/>
      </w:rPr>
      <w:instrText xml:space="preserve"> PAGE   \* MERGEFORMAT </w:instrText>
    </w:r>
    <w:r w:rsidRPr="00437840">
      <w:rPr>
        <w:szCs w:val="20"/>
      </w:rPr>
      <w:fldChar w:fldCharType="separate"/>
    </w:r>
    <w:r>
      <w:rPr>
        <w:noProof/>
        <w:szCs w:val="20"/>
      </w:rPr>
      <w:t>1</w:t>
    </w:r>
    <w:r w:rsidRPr="00437840">
      <w:rPr>
        <w:szCs w:val="20"/>
      </w:rPr>
      <w:fldChar w:fldCharType="end"/>
    </w:r>
  </w:p>
  <w:p w:rsidR="00E40D37" w:rsidRPr="00A122C5" w:rsidRDefault="00E40D37" w:rsidP="00A122C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37" w:rsidRPr="003B1E91" w:rsidRDefault="00E1550C" w:rsidP="003B1E91">
    <w:pPr>
      <w:pStyle w:val="Sidefod"/>
      <w:tabs>
        <w:tab w:val="clear" w:pos="4320"/>
      </w:tabs>
      <w:spacing w:after="0"/>
      <w:rPr>
        <w:i/>
        <w:sz w:val="16"/>
      </w:rPr>
    </w:pPr>
    <w:sdt>
      <w:sdtPr>
        <w:id w:val="2040088183"/>
        <w:docPartObj>
          <w:docPartGallery w:val="Page Numbers (Bottom of Page)"/>
          <w:docPartUnique/>
        </w:docPartObj>
      </w:sdtPr>
      <w:sdtEndPr>
        <w:rPr>
          <w:i/>
          <w:sz w:val="16"/>
        </w:rPr>
      </w:sdtEndPr>
      <w:sdtContent>
        <w:r w:rsidR="003B1E91" w:rsidRPr="0072190A">
          <w:rPr>
            <w:i/>
            <w:sz w:val="16"/>
          </w:rPr>
          <w:t>Den fællesstatslige programmodel v. 2.0</w:t>
        </w:r>
      </w:sdtContent>
    </w:sdt>
    <w:r w:rsidR="003B1E91" w:rsidRPr="0072190A">
      <w:rPr>
        <w:i/>
        <w:sz w:val="16"/>
      </w:rPr>
      <w:br/>
    </w:r>
    <w:r w:rsidR="003B1E91">
      <w:rPr>
        <w:i/>
        <w:sz w:val="16"/>
      </w:rPr>
      <w:t>Programevalueringsrapport</w:t>
    </w:r>
    <w:r w:rsidR="003B1E91" w:rsidRPr="0072190A">
      <w:rPr>
        <w:i/>
        <w:sz w:val="16"/>
      </w:rPr>
      <w:tab/>
      <w:t xml:space="preserve">Side </w:t>
    </w:r>
    <w:r w:rsidR="003B1E91" w:rsidRPr="0072190A">
      <w:rPr>
        <w:i/>
        <w:sz w:val="16"/>
      </w:rPr>
      <w:fldChar w:fldCharType="begin"/>
    </w:r>
    <w:r w:rsidR="003B1E91" w:rsidRPr="0072190A">
      <w:rPr>
        <w:i/>
        <w:sz w:val="16"/>
      </w:rPr>
      <w:instrText>PAGE   \* MERGEFORMAT</w:instrText>
    </w:r>
    <w:r w:rsidR="003B1E91" w:rsidRPr="0072190A">
      <w:rPr>
        <w:i/>
        <w:sz w:val="16"/>
      </w:rPr>
      <w:fldChar w:fldCharType="separate"/>
    </w:r>
    <w:r w:rsidR="005617F6">
      <w:rPr>
        <w:i/>
        <w:noProof/>
        <w:sz w:val="16"/>
      </w:rPr>
      <w:t>1</w:t>
    </w:r>
    <w:r w:rsidR="003B1E91" w:rsidRPr="0072190A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0C" w:rsidRDefault="00E1550C" w:rsidP="00BF5440">
      <w:r>
        <w:separator/>
      </w:r>
    </w:p>
  </w:footnote>
  <w:footnote w:type="continuationSeparator" w:id="0">
    <w:p w:rsidR="00E1550C" w:rsidRDefault="00E1550C" w:rsidP="00BF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37" w:rsidRDefault="00E40D37" w:rsidP="00AB0C67"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6C2D5D54" wp14:editId="23625A07">
          <wp:simplePos x="0" y="0"/>
          <wp:positionH relativeFrom="column">
            <wp:posOffset>4411980</wp:posOffset>
          </wp:positionH>
          <wp:positionV relativeFrom="paragraph">
            <wp:posOffset>-56988</wp:posOffset>
          </wp:positionV>
          <wp:extent cx="1137285" cy="222885"/>
          <wp:effectExtent l="0" t="0" r="5715" b="5715"/>
          <wp:wrapNone/>
          <wp:docPr id="20" name="Picture 0" descr="Digitaliseringsstyrels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iseringsstyrelsen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285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0D37" w:rsidRDefault="00E40D37" w:rsidP="00AB0C67">
    <w:pPr>
      <w:pStyle w:val="Sidehoved"/>
      <w:jc w:val="center"/>
    </w:pPr>
  </w:p>
  <w:p w:rsidR="00E40D37" w:rsidRDefault="00E40D37" w:rsidP="00AB0C67"/>
  <w:p w:rsidR="00E40D37" w:rsidRPr="00AB0C67" w:rsidRDefault="00E40D37" w:rsidP="00AB0C6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37" w:rsidRDefault="00E40D37" w:rsidP="00AB0C67"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03E97EBB" wp14:editId="2FAF8BD9">
          <wp:simplePos x="0" y="0"/>
          <wp:positionH relativeFrom="column">
            <wp:posOffset>4411980</wp:posOffset>
          </wp:positionH>
          <wp:positionV relativeFrom="paragraph">
            <wp:posOffset>-56988</wp:posOffset>
          </wp:positionV>
          <wp:extent cx="1137285" cy="222885"/>
          <wp:effectExtent l="0" t="0" r="5715" b="5715"/>
          <wp:wrapNone/>
          <wp:docPr id="8" name="Picture 0" descr="Digitaliseringsstyrels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iseringsstyrelsen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285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0D37" w:rsidRDefault="00E40D37" w:rsidP="00AB0C67">
    <w:pPr>
      <w:pStyle w:val="Sidehoved"/>
      <w:jc w:val="center"/>
    </w:pPr>
  </w:p>
  <w:p w:rsidR="00E40D37" w:rsidRDefault="00E40D37" w:rsidP="00AB0C67"/>
  <w:p w:rsidR="00E40D37" w:rsidRPr="00AB0C67" w:rsidRDefault="00E40D37" w:rsidP="00AB0C6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37" w:rsidRPr="002170E4" w:rsidRDefault="00E40D37" w:rsidP="002170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CF"/>
    <w:multiLevelType w:val="hybridMultilevel"/>
    <w:tmpl w:val="76BA4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19F8"/>
    <w:multiLevelType w:val="hybridMultilevel"/>
    <w:tmpl w:val="06983F58"/>
    <w:lvl w:ilvl="0" w:tplc="9A70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122A"/>
    <w:multiLevelType w:val="hybridMultilevel"/>
    <w:tmpl w:val="EF5C2CDE"/>
    <w:lvl w:ilvl="0" w:tplc="A000AE52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E68"/>
    <w:multiLevelType w:val="multilevel"/>
    <w:tmpl w:val="6E6C8766"/>
    <w:styleLink w:val="Headings-noTO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bCs w:val="0"/>
        <w:i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i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b/>
        <w:i w:val="0"/>
        <w:sz w:val="22"/>
      </w:rPr>
    </w:lvl>
  </w:abstractNum>
  <w:abstractNum w:abstractNumId="4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83804"/>
    <w:multiLevelType w:val="hybridMultilevel"/>
    <w:tmpl w:val="B8CAC88C"/>
    <w:lvl w:ilvl="0" w:tplc="3AD20C7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E5165"/>
    <w:multiLevelType w:val="hybridMultilevel"/>
    <w:tmpl w:val="C156B9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E52EA"/>
    <w:multiLevelType w:val="hybridMultilevel"/>
    <w:tmpl w:val="12A23758"/>
    <w:lvl w:ilvl="0" w:tplc="69EE35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E33C1"/>
    <w:multiLevelType w:val="hybridMultilevel"/>
    <w:tmpl w:val="06A66572"/>
    <w:lvl w:ilvl="0" w:tplc="23280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95B19"/>
    <w:multiLevelType w:val="hybridMultilevel"/>
    <w:tmpl w:val="45202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61CE3"/>
    <w:multiLevelType w:val="hybridMultilevel"/>
    <w:tmpl w:val="BD6EA4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70EA6"/>
    <w:multiLevelType w:val="hybridMultilevel"/>
    <w:tmpl w:val="34343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C5ED3"/>
    <w:multiLevelType w:val="hybridMultilevel"/>
    <w:tmpl w:val="216ED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E3FFB"/>
    <w:multiLevelType w:val="hybridMultilevel"/>
    <w:tmpl w:val="87BC9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D2146"/>
    <w:multiLevelType w:val="hybridMultilevel"/>
    <w:tmpl w:val="B680EFCC"/>
    <w:lvl w:ilvl="0" w:tplc="F8FC9BAC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07ABA"/>
    <w:multiLevelType w:val="hybridMultilevel"/>
    <w:tmpl w:val="1BD06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E79EE"/>
    <w:multiLevelType w:val="hybridMultilevel"/>
    <w:tmpl w:val="71AE7EBE"/>
    <w:lvl w:ilvl="0" w:tplc="9AECF5A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65C41"/>
    <w:multiLevelType w:val="multilevel"/>
    <w:tmpl w:val="1A22D5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3D236BB"/>
    <w:multiLevelType w:val="hybridMultilevel"/>
    <w:tmpl w:val="A94416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44FAE"/>
    <w:multiLevelType w:val="multilevel"/>
    <w:tmpl w:val="66A06978"/>
    <w:styleLink w:val="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067EB7"/>
    <w:multiLevelType w:val="multilevel"/>
    <w:tmpl w:val="E90053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388A3AA9"/>
    <w:multiLevelType w:val="hybridMultilevel"/>
    <w:tmpl w:val="8F96D2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5321F"/>
    <w:multiLevelType w:val="hybridMultilevel"/>
    <w:tmpl w:val="3EACD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770"/>
    <w:multiLevelType w:val="hybridMultilevel"/>
    <w:tmpl w:val="E0BC0F0C"/>
    <w:lvl w:ilvl="0" w:tplc="FFFFFFFF">
      <w:start w:val="1"/>
      <w:numFmt w:val="decimal"/>
      <w:pStyle w:val="FigureNumberedList"/>
      <w:lvlText w:val="Figure %1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250F2A"/>
    <w:multiLevelType w:val="hybridMultilevel"/>
    <w:tmpl w:val="9E3272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31C5C"/>
    <w:multiLevelType w:val="hybridMultilevel"/>
    <w:tmpl w:val="4D7C0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80915"/>
    <w:multiLevelType w:val="hybridMultilevel"/>
    <w:tmpl w:val="2B92E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C4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365C8"/>
    <w:multiLevelType w:val="hybridMultilevel"/>
    <w:tmpl w:val="0A34E1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A7859"/>
    <w:multiLevelType w:val="multilevel"/>
    <w:tmpl w:val="D08E7280"/>
    <w:styleLink w:val="StyleOutlinenumbered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9B84"/>
        <w:sz w:val="22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9B8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9B84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0AF1FD6"/>
    <w:multiLevelType w:val="multilevel"/>
    <w:tmpl w:val="A3D253A8"/>
    <w:styleLink w:val="ITPBulletL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009B84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urier New" w:hAnsi="Courier New"/>
        <w:color w:val="009B84"/>
        <w:sz w:val="22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C9E7020"/>
    <w:multiLevelType w:val="hybridMultilevel"/>
    <w:tmpl w:val="25DA6F0E"/>
    <w:lvl w:ilvl="0" w:tplc="12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C4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B3DDA"/>
    <w:multiLevelType w:val="hybridMultilevel"/>
    <w:tmpl w:val="0A605D34"/>
    <w:lvl w:ilvl="0" w:tplc="FEEC5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277C9"/>
    <w:multiLevelType w:val="multilevel"/>
    <w:tmpl w:val="299ED6A8"/>
    <w:styleLink w:val="ITP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009B8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9B8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6FAF63B2"/>
    <w:multiLevelType w:val="hybridMultilevel"/>
    <w:tmpl w:val="E8882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610B1"/>
    <w:multiLevelType w:val="hybridMultilevel"/>
    <w:tmpl w:val="EF82E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82400"/>
    <w:multiLevelType w:val="hybridMultilevel"/>
    <w:tmpl w:val="42F87186"/>
    <w:lvl w:ilvl="0" w:tplc="9AECF5A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35D2E"/>
    <w:multiLevelType w:val="hybridMultilevel"/>
    <w:tmpl w:val="E1F88A9E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>
    <w:nsid w:val="798A06C2"/>
    <w:multiLevelType w:val="hybridMultilevel"/>
    <w:tmpl w:val="D5221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62FD2"/>
    <w:multiLevelType w:val="hybridMultilevel"/>
    <w:tmpl w:val="AB02015C"/>
    <w:lvl w:ilvl="0" w:tplc="0B12286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33470"/>
    <w:multiLevelType w:val="multilevel"/>
    <w:tmpl w:val="36583346"/>
    <w:styleLink w:val="ITPBullet"/>
    <w:lvl w:ilvl="0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009B84"/>
        <w:sz w:val="22"/>
      </w:rPr>
    </w:lvl>
    <w:lvl w:ilvl="1">
      <w:start w:val="1"/>
      <w:numFmt w:val="bullet"/>
      <w:lvlText w:val="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9B84"/>
      </w:rPr>
    </w:lvl>
    <w:lvl w:ilvl="2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color w:val="009B84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9"/>
  </w:num>
  <w:num w:numId="4">
    <w:abstractNumId w:val="40"/>
  </w:num>
  <w:num w:numId="5">
    <w:abstractNumId w:val="30"/>
  </w:num>
  <w:num w:numId="6">
    <w:abstractNumId w:val="33"/>
  </w:num>
  <w:num w:numId="7">
    <w:abstractNumId w:val="4"/>
  </w:num>
  <w:num w:numId="8">
    <w:abstractNumId w:val="5"/>
  </w:num>
  <w:num w:numId="9">
    <w:abstractNumId w:val="24"/>
  </w:num>
  <w:num w:numId="10">
    <w:abstractNumId w:val="3"/>
  </w:num>
  <w:num w:numId="11">
    <w:abstractNumId w:val="18"/>
  </w:num>
  <w:num w:numId="12">
    <w:abstractNumId w:val="37"/>
  </w:num>
  <w:num w:numId="13">
    <w:abstractNumId w:val="0"/>
  </w:num>
  <w:num w:numId="14">
    <w:abstractNumId w:val="34"/>
  </w:num>
  <w:num w:numId="15">
    <w:abstractNumId w:val="12"/>
  </w:num>
  <w:num w:numId="16">
    <w:abstractNumId w:val="31"/>
  </w:num>
  <w:num w:numId="17">
    <w:abstractNumId w:val="32"/>
  </w:num>
  <w:num w:numId="18">
    <w:abstractNumId w:val="39"/>
  </w:num>
  <w:num w:numId="19">
    <w:abstractNumId w:val="25"/>
  </w:num>
  <w:num w:numId="20">
    <w:abstractNumId w:val="31"/>
  </w:num>
  <w:num w:numId="21">
    <w:abstractNumId w:val="27"/>
  </w:num>
  <w:num w:numId="22">
    <w:abstractNumId w:val="31"/>
  </w:num>
  <w:num w:numId="23">
    <w:abstractNumId w:val="31"/>
  </w:num>
  <w:num w:numId="24">
    <w:abstractNumId w:val="9"/>
  </w:num>
  <w:num w:numId="25">
    <w:abstractNumId w:val="15"/>
  </w:num>
  <w:num w:numId="26">
    <w:abstractNumId w:val="22"/>
  </w:num>
  <w:num w:numId="27">
    <w:abstractNumId w:val="6"/>
  </w:num>
  <w:num w:numId="28">
    <w:abstractNumId w:val="8"/>
  </w:num>
  <w:num w:numId="29">
    <w:abstractNumId w:val="23"/>
  </w:num>
  <w:num w:numId="30">
    <w:abstractNumId w:val="7"/>
  </w:num>
  <w:num w:numId="31">
    <w:abstractNumId w:val="36"/>
  </w:num>
  <w:num w:numId="32">
    <w:abstractNumId w:val="38"/>
  </w:num>
  <w:num w:numId="33">
    <w:abstractNumId w:val="26"/>
  </w:num>
  <w:num w:numId="34">
    <w:abstractNumId w:val="17"/>
  </w:num>
  <w:num w:numId="35">
    <w:abstractNumId w:val="19"/>
  </w:num>
  <w:num w:numId="36">
    <w:abstractNumId w:val="11"/>
  </w:num>
  <w:num w:numId="37">
    <w:abstractNumId w:val="1"/>
  </w:num>
  <w:num w:numId="38">
    <w:abstractNumId w:val="10"/>
  </w:num>
  <w:num w:numId="39">
    <w:abstractNumId w:val="1"/>
  </w:num>
  <w:num w:numId="40">
    <w:abstractNumId w:val="35"/>
  </w:num>
  <w:num w:numId="41">
    <w:abstractNumId w:val="16"/>
  </w:num>
  <w:num w:numId="42">
    <w:abstractNumId w:val="14"/>
  </w:num>
  <w:num w:numId="43">
    <w:abstractNumId w:val="28"/>
  </w:num>
  <w:num w:numId="44">
    <w:abstractNumId w:val="13"/>
  </w:num>
  <w:num w:numId="45">
    <w:abstractNumId w:val="2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n Lomborg Berg">
    <w15:presenceInfo w15:providerId="None" w15:userId="Karin Lomborg 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9400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0"/>
    <w:rsid w:val="0000061B"/>
    <w:rsid w:val="000015AE"/>
    <w:rsid w:val="000016F9"/>
    <w:rsid w:val="00001F26"/>
    <w:rsid w:val="00002420"/>
    <w:rsid w:val="00003250"/>
    <w:rsid w:val="0000346E"/>
    <w:rsid w:val="00003A08"/>
    <w:rsid w:val="00004308"/>
    <w:rsid w:val="00004ACA"/>
    <w:rsid w:val="00004D3B"/>
    <w:rsid w:val="00010535"/>
    <w:rsid w:val="000124C3"/>
    <w:rsid w:val="00012F75"/>
    <w:rsid w:val="0001317B"/>
    <w:rsid w:val="00014363"/>
    <w:rsid w:val="000151E2"/>
    <w:rsid w:val="00015C7B"/>
    <w:rsid w:val="000211F9"/>
    <w:rsid w:val="00021A0A"/>
    <w:rsid w:val="00022ABA"/>
    <w:rsid w:val="0002504D"/>
    <w:rsid w:val="00025D98"/>
    <w:rsid w:val="0002689D"/>
    <w:rsid w:val="00026B3F"/>
    <w:rsid w:val="00026D3F"/>
    <w:rsid w:val="000279DA"/>
    <w:rsid w:val="00030038"/>
    <w:rsid w:val="0003139C"/>
    <w:rsid w:val="00031BAD"/>
    <w:rsid w:val="00031DEC"/>
    <w:rsid w:val="0003241F"/>
    <w:rsid w:val="000328CB"/>
    <w:rsid w:val="00032B61"/>
    <w:rsid w:val="000355EC"/>
    <w:rsid w:val="00037677"/>
    <w:rsid w:val="000378C7"/>
    <w:rsid w:val="0004056C"/>
    <w:rsid w:val="0004123D"/>
    <w:rsid w:val="00041E01"/>
    <w:rsid w:val="00042140"/>
    <w:rsid w:val="000427D1"/>
    <w:rsid w:val="00043AA6"/>
    <w:rsid w:val="000462BB"/>
    <w:rsid w:val="00050AA6"/>
    <w:rsid w:val="000516CA"/>
    <w:rsid w:val="00051BB2"/>
    <w:rsid w:val="00052C65"/>
    <w:rsid w:val="00052C79"/>
    <w:rsid w:val="00053B0A"/>
    <w:rsid w:val="00054FF6"/>
    <w:rsid w:val="00056519"/>
    <w:rsid w:val="000573A2"/>
    <w:rsid w:val="000576BC"/>
    <w:rsid w:val="00060A1E"/>
    <w:rsid w:val="000616A3"/>
    <w:rsid w:val="00063253"/>
    <w:rsid w:val="00063A98"/>
    <w:rsid w:val="00065475"/>
    <w:rsid w:val="00066067"/>
    <w:rsid w:val="00066BDD"/>
    <w:rsid w:val="00066D0A"/>
    <w:rsid w:val="00067ECB"/>
    <w:rsid w:val="000705B3"/>
    <w:rsid w:val="00070797"/>
    <w:rsid w:val="000729CB"/>
    <w:rsid w:val="00072ACF"/>
    <w:rsid w:val="00074714"/>
    <w:rsid w:val="00075A57"/>
    <w:rsid w:val="000763B8"/>
    <w:rsid w:val="000763C6"/>
    <w:rsid w:val="000763D1"/>
    <w:rsid w:val="00077E76"/>
    <w:rsid w:val="00080436"/>
    <w:rsid w:val="000843E5"/>
    <w:rsid w:val="00090214"/>
    <w:rsid w:val="0009110D"/>
    <w:rsid w:val="00093641"/>
    <w:rsid w:val="000954F1"/>
    <w:rsid w:val="0009589C"/>
    <w:rsid w:val="000968E8"/>
    <w:rsid w:val="00096916"/>
    <w:rsid w:val="000A0802"/>
    <w:rsid w:val="000A1E37"/>
    <w:rsid w:val="000A3972"/>
    <w:rsid w:val="000A3BAD"/>
    <w:rsid w:val="000A5EB3"/>
    <w:rsid w:val="000A66B4"/>
    <w:rsid w:val="000A6AAC"/>
    <w:rsid w:val="000B0839"/>
    <w:rsid w:val="000B133F"/>
    <w:rsid w:val="000B1C93"/>
    <w:rsid w:val="000B2C32"/>
    <w:rsid w:val="000B3080"/>
    <w:rsid w:val="000B344C"/>
    <w:rsid w:val="000B44AE"/>
    <w:rsid w:val="000B4F0F"/>
    <w:rsid w:val="000B705A"/>
    <w:rsid w:val="000B717B"/>
    <w:rsid w:val="000B7B3C"/>
    <w:rsid w:val="000C12F6"/>
    <w:rsid w:val="000C1333"/>
    <w:rsid w:val="000C163D"/>
    <w:rsid w:val="000C16EA"/>
    <w:rsid w:val="000C299B"/>
    <w:rsid w:val="000C2E7A"/>
    <w:rsid w:val="000C3E04"/>
    <w:rsid w:val="000C494C"/>
    <w:rsid w:val="000C6097"/>
    <w:rsid w:val="000C7E00"/>
    <w:rsid w:val="000D0221"/>
    <w:rsid w:val="000D07CE"/>
    <w:rsid w:val="000D14A3"/>
    <w:rsid w:val="000D1B04"/>
    <w:rsid w:val="000D308C"/>
    <w:rsid w:val="000D3106"/>
    <w:rsid w:val="000D32C3"/>
    <w:rsid w:val="000D53DE"/>
    <w:rsid w:val="000D5977"/>
    <w:rsid w:val="000D5D94"/>
    <w:rsid w:val="000D5E14"/>
    <w:rsid w:val="000D6761"/>
    <w:rsid w:val="000E0047"/>
    <w:rsid w:val="000E07D8"/>
    <w:rsid w:val="000E527F"/>
    <w:rsid w:val="000E58CE"/>
    <w:rsid w:val="000E6A38"/>
    <w:rsid w:val="000E6CDC"/>
    <w:rsid w:val="000E7A8E"/>
    <w:rsid w:val="000F02DB"/>
    <w:rsid w:val="000F24CD"/>
    <w:rsid w:val="000F5411"/>
    <w:rsid w:val="000F59BD"/>
    <w:rsid w:val="000F7A33"/>
    <w:rsid w:val="000F7AF3"/>
    <w:rsid w:val="00100191"/>
    <w:rsid w:val="00100208"/>
    <w:rsid w:val="00100693"/>
    <w:rsid w:val="0010176E"/>
    <w:rsid w:val="00101EE9"/>
    <w:rsid w:val="00106669"/>
    <w:rsid w:val="00111486"/>
    <w:rsid w:val="001115D2"/>
    <w:rsid w:val="00111778"/>
    <w:rsid w:val="00116572"/>
    <w:rsid w:val="00120F3E"/>
    <w:rsid w:val="0012101C"/>
    <w:rsid w:val="001220D2"/>
    <w:rsid w:val="00122D02"/>
    <w:rsid w:val="00123512"/>
    <w:rsid w:val="001245A7"/>
    <w:rsid w:val="00124604"/>
    <w:rsid w:val="00124FEA"/>
    <w:rsid w:val="00126E3B"/>
    <w:rsid w:val="00131C70"/>
    <w:rsid w:val="00132C5D"/>
    <w:rsid w:val="001342AC"/>
    <w:rsid w:val="00134CC3"/>
    <w:rsid w:val="00135762"/>
    <w:rsid w:val="001367AA"/>
    <w:rsid w:val="00136F43"/>
    <w:rsid w:val="00140055"/>
    <w:rsid w:val="00140D21"/>
    <w:rsid w:val="00140ECB"/>
    <w:rsid w:val="00141A03"/>
    <w:rsid w:val="00142B2E"/>
    <w:rsid w:val="001433AC"/>
    <w:rsid w:val="00143F97"/>
    <w:rsid w:val="0014443F"/>
    <w:rsid w:val="00144800"/>
    <w:rsid w:val="00144E16"/>
    <w:rsid w:val="001454D0"/>
    <w:rsid w:val="001479E5"/>
    <w:rsid w:val="00150439"/>
    <w:rsid w:val="001528D0"/>
    <w:rsid w:val="00153FD9"/>
    <w:rsid w:val="00155B5E"/>
    <w:rsid w:val="001567FA"/>
    <w:rsid w:val="001600AC"/>
    <w:rsid w:val="00160F3A"/>
    <w:rsid w:val="00162A86"/>
    <w:rsid w:val="001657D8"/>
    <w:rsid w:val="00166BBE"/>
    <w:rsid w:val="00167588"/>
    <w:rsid w:val="00167AF0"/>
    <w:rsid w:val="00167C3A"/>
    <w:rsid w:val="00170AEE"/>
    <w:rsid w:val="0017140B"/>
    <w:rsid w:val="00172605"/>
    <w:rsid w:val="00172FE8"/>
    <w:rsid w:val="0017451B"/>
    <w:rsid w:val="00174EBB"/>
    <w:rsid w:val="00175411"/>
    <w:rsid w:val="00175488"/>
    <w:rsid w:val="00175DA9"/>
    <w:rsid w:val="001761E9"/>
    <w:rsid w:val="00176344"/>
    <w:rsid w:val="0017685D"/>
    <w:rsid w:val="0017699E"/>
    <w:rsid w:val="001772A4"/>
    <w:rsid w:val="00177AE7"/>
    <w:rsid w:val="001813A2"/>
    <w:rsid w:val="00181AE1"/>
    <w:rsid w:val="00181C64"/>
    <w:rsid w:val="00184711"/>
    <w:rsid w:val="0018475A"/>
    <w:rsid w:val="001857AF"/>
    <w:rsid w:val="00186C1F"/>
    <w:rsid w:val="00186ECB"/>
    <w:rsid w:val="001933AA"/>
    <w:rsid w:val="00193F53"/>
    <w:rsid w:val="0019578C"/>
    <w:rsid w:val="00196B68"/>
    <w:rsid w:val="00196DC6"/>
    <w:rsid w:val="001A15C2"/>
    <w:rsid w:val="001A16D7"/>
    <w:rsid w:val="001A18FC"/>
    <w:rsid w:val="001A1D99"/>
    <w:rsid w:val="001A2B0E"/>
    <w:rsid w:val="001A2D21"/>
    <w:rsid w:val="001A2DA5"/>
    <w:rsid w:val="001A2E13"/>
    <w:rsid w:val="001A2F0C"/>
    <w:rsid w:val="001A305E"/>
    <w:rsid w:val="001A3669"/>
    <w:rsid w:val="001A384E"/>
    <w:rsid w:val="001A59CE"/>
    <w:rsid w:val="001A6D30"/>
    <w:rsid w:val="001A73A3"/>
    <w:rsid w:val="001A7747"/>
    <w:rsid w:val="001B0418"/>
    <w:rsid w:val="001B202C"/>
    <w:rsid w:val="001B21C6"/>
    <w:rsid w:val="001B3439"/>
    <w:rsid w:val="001B5575"/>
    <w:rsid w:val="001B7BC7"/>
    <w:rsid w:val="001C02BB"/>
    <w:rsid w:val="001C1B89"/>
    <w:rsid w:val="001C1EF5"/>
    <w:rsid w:val="001C222D"/>
    <w:rsid w:val="001C3259"/>
    <w:rsid w:val="001C3B87"/>
    <w:rsid w:val="001C54D1"/>
    <w:rsid w:val="001C6379"/>
    <w:rsid w:val="001C7239"/>
    <w:rsid w:val="001C742D"/>
    <w:rsid w:val="001C7689"/>
    <w:rsid w:val="001D12D0"/>
    <w:rsid w:val="001D149C"/>
    <w:rsid w:val="001D2465"/>
    <w:rsid w:val="001D2CA1"/>
    <w:rsid w:val="001D4E96"/>
    <w:rsid w:val="001D77C8"/>
    <w:rsid w:val="001D7DC8"/>
    <w:rsid w:val="001E0DF7"/>
    <w:rsid w:val="001E1041"/>
    <w:rsid w:val="001E17DC"/>
    <w:rsid w:val="001E2167"/>
    <w:rsid w:val="001E27F4"/>
    <w:rsid w:val="001E49AD"/>
    <w:rsid w:val="001E5149"/>
    <w:rsid w:val="001E53B5"/>
    <w:rsid w:val="001E5761"/>
    <w:rsid w:val="001E635E"/>
    <w:rsid w:val="001E66D4"/>
    <w:rsid w:val="001E7193"/>
    <w:rsid w:val="001E71A7"/>
    <w:rsid w:val="001E7530"/>
    <w:rsid w:val="001E7CC6"/>
    <w:rsid w:val="001F0583"/>
    <w:rsid w:val="001F0EE3"/>
    <w:rsid w:val="001F19A0"/>
    <w:rsid w:val="001F3076"/>
    <w:rsid w:val="001F676C"/>
    <w:rsid w:val="001F7884"/>
    <w:rsid w:val="002025B9"/>
    <w:rsid w:val="00202CE3"/>
    <w:rsid w:val="00203F40"/>
    <w:rsid w:val="0020645E"/>
    <w:rsid w:val="00207C68"/>
    <w:rsid w:val="00207E70"/>
    <w:rsid w:val="0021088E"/>
    <w:rsid w:val="002114C6"/>
    <w:rsid w:val="00211B6E"/>
    <w:rsid w:val="00212268"/>
    <w:rsid w:val="00212656"/>
    <w:rsid w:val="00212B1D"/>
    <w:rsid w:val="00212B57"/>
    <w:rsid w:val="00212F9C"/>
    <w:rsid w:val="00213C51"/>
    <w:rsid w:val="00214409"/>
    <w:rsid w:val="0021452E"/>
    <w:rsid w:val="002170E4"/>
    <w:rsid w:val="00221C50"/>
    <w:rsid w:val="00221CAE"/>
    <w:rsid w:val="002223CF"/>
    <w:rsid w:val="00224547"/>
    <w:rsid w:val="00225282"/>
    <w:rsid w:val="00225F75"/>
    <w:rsid w:val="00226239"/>
    <w:rsid w:val="002277E8"/>
    <w:rsid w:val="002301E2"/>
    <w:rsid w:val="00230EC4"/>
    <w:rsid w:val="00232C32"/>
    <w:rsid w:val="0023310B"/>
    <w:rsid w:val="00233D91"/>
    <w:rsid w:val="0023431E"/>
    <w:rsid w:val="002357EA"/>
    <w:rsid w:val="00235F4E"/>
    <w:rsid w:val="00236FCA"/>
    <w:rsid w:val="00237F98"/>
    <w:rsid w:val="0024035A"/>
    <w:rsid w:val="0024067D"/>
    <w:rsid w:val="0024227C"/>
    <w:rsid w:val="00242D9E"/>
    <w:rsid w:val="00243D7B"/>
    <w:rsid w:val="00246C6E"/>
    <w:rsid w:val="00247098"/>
    <w:rsid w:val="002514E0"/>
    <w:rsid w:val="00251569"/>
    <w:rsid w:val="0025248D"/>
    <w:rsid w:val="00253BAC"/>
    <w:rsid w:val="002552BD"/>
    <w:rsid w:val="002552D9"/>
    <w:rsid w:val="0025658E"/>
    <w:rsid w:val="00256673"/>
    <w:rsid w:val="00260504"/>
    <w:rsid w:val="002606FD"/>
    <w:rsid w:val="0026079E"/>
    <w:rsid w:val="00263EAB"/>
    <w:rsid w:val="00264019"/>
    <w:rsid w:val="00265649"/>
    <w:rsid w:val="0026751C"/>
    <w:rsid w:val="0027261F"/>
    <w:rsid w:val="00273862"/>
    <w:rsid w:val="00273DB2"/>
    <w:rsid w:val="00273E1B"/>
    <w:rsid w:val="00274AF7"/>
    <w:rsid w:val="00274C6C"/>
    <w:rsid w:val="0027536F"/>
    <w:rsid w:val="00280146"/>
    <w:rsid w:val="002807CC"/>
    <w:rsid w:val="00281035"/>
    <w:rsid w:val="002815D7"/>
    <w:rsid w:val="00282C3B"/>
    <w:rsid w:val="00285938"/>
    <w:rsid w:val="00285C6B"/>
    <w:rsid w:val="00285C9F"/>
    <w:rsid w:val="00286538"/>
    <w:rsid w:val="00286BFA"/>
    <w:rsid w:val="00287378"/>
    <w:rsid w:val="00287638"/>
    <w:rsid w:val="00287686"/>
    <w:rsid w:val="00290355"/>
    <w:rsid w:val="00293283"/>
    <w:rsid w:val="00295DD4"/>
    <w:rsid w:val="002972A1"/>
    <w:rsid w:val="00297E67"/>
    <w:rsid w:val="00297FDF"/>
    <w:rsid w:val="002A0DE4"/>
    <w:rsid w:val="002A14B2"/>
    <w:rsid w:val="002A4A5E"/>
    <w:rsid w:val="002A62BF"/>
    <w:rsid w:val="002B2C16"/>
    <w:rsid w:val="002B484A"/>
    <w:rsid w:val="002B5859"/>
    <w:rsid w:val="002B5FB1"/>
    <w:rsid w:val="002B71BA"/>
    <w:rsid w:val="002C2967"/>
    <w:rsid w:val="002C339B"/>
    <w:rsid w:val="002C36DE"/>
    <w:rsid w:val="002C3D3C"/>
    <w:rsid w:val="002C5001"/>
    <w:rsid w:val="002C5012"/>
    <w:rsid w:val="002C5A95"/>
    <w:rsid w:val="002C6255"/>
    <w:rsid w:val="002C669A"/>
    <w:rsid w:val="002C70B1"/>
    <w:rsid w:val="002C71BC"/>
    <w:rsid w:val="002D0A01"/>
    <w:rsid w:val="002D2855"/>
    <w:rsid w:val="002D34F9"/>
    <w:rsid w:val="002D410D"/>
    <w:rsid w:val="002D42A3"/>
    <w:rsid w:val="002D43E5"/>
    <w:rsid w:val="002D4D40"/>
    <w:rsid w:val="002D5521"/>
    <w:rsid w:val="002D5B0D"/>
    <w:rsid w:val="002E067E"/>
    <w:rsid w:val="002E21F7"/>
    <w:rsid w:val="002E26B0"/>
    <w:rsid w:val="002E2FE5"/>
    <w:rsid w:val="002E3F43"/>
    <w:rsid w:val="002E3FD7"/>
    <w:rsid w:val="002E4290"/>
    <w:rsid w:val="002F00EE"/>
    <w:rsid w:val="002F1D34"/>
    <w:rsid w:val="002F2302"/>
    <w:rsid w:val="002F26C9"/>
    <w:rsid w:val="002F68BA"/>
    <w:rsid w:val="00300144"/>
    <w:rsid w:val="00300816"/>
    <w:rsid w:val="00300C96"/>
    <w:rsid w:val="00302266"/>
    <w:rsid w:val="0030363D"/>
    <w:rsid w:val="00304860"/>
    <w:rsid w:val="00305335"/>
    <w:rsid w:val="003053CF"/>
    <w:rsid w:val="003057B6"/>
    <w:rsid w:val="00306E92"/>
    <w:rsid w:val="00307B36"/>
    <w:rsid w:val="00310269"/>
    <w:rsid w:val="003105AB"/>
    <w:rsid w:val="003107EC"/>
    <w:rsid w:val="00311492"/>
    <w:rsid w:val="003127B0"/>
    <w:rsid w:val="00312875"/>
    <w:rsid w:val="00313ACB"/>
    <w:rsid w:val="00314034"/>
    <w:rsid w:val="0031538E"/>
    <w:rsid w:val="00317481"/>
    <w:rsid w:val="003200DF"/>
    <w:rsid w:val="003204F6"/>
    <w:rsid w:val="00320C7D"/>
    <w:rsid w:val="00321E7D"/>
    <w:rsid w:val="0032358C"/>
    <w:rsid w:val="00324E48"/>
    <w:rsid w:val="00324E8F"/>
    <w:rsid w:val="0032518A"/>
    <w:rsid w:val="0032634F"/>
    <w:rsid w:val="00326B24"/>
    <w:rsid w:val="00326EE5"/>
    <w:rsid w:val="00327F11"/>
    <w:rsid w:val="00331046"/>
    <w:rsid w:val="00331298"/>
    <w:rsid w:val="00331757"/>
    <w:rsid w:val="003318D0"/>
    <w:rsid w:val="00333362"/>
    <w:rsid w:val="00334FFE"/>
    <w:rsid w:val="00336929"/>
    <w:rsid w:val="003372E8"/>
    <w:rsid w:val="003405D2"/>
    <w:rsid w:val="003409D2"/>
    <w:rsid w:val="00340F4A"/>
    <w:rsid w:val="00341017"/>
    <w:rsid w:val="00341A48"/>
    <w:rsid w:val="00341B2E"/>
    <w:rsid w:val="00343029"/>
    <w:rsid w:val="00343D12"/>
    <w:rsid w:val="00347FE5"/>
    <w:rsid w:val="00350084"/>
    <w:rsid w:val="003511A9"/>
    <w:rsid w:val="0035134C"/>
    <w:rsid w:val="003524AF"/>
    <w:rsid w:val="00352EDF"/>
    <w:rsid w:val="00353AF4"/>
    <w:rsid w:val="00355192"/>
    <w:rsid w:val="00355422"/>
    <w:rsid w:val="00355CEA"/>
    <w:rsid w:val="00360BC1"/>
    <w:rsid w:val="003644CA"/>
    <w:rsid w:val="00365093"/>
    <w:rsid w:val="00365439"/>
    <w:rsid w:val="003669E7"/>
    <w:rsid w:val="00366C6A"/>
    <w:rsid w:val="00370337"/>
    <w:rsid w:val="00372179"/>
    <w:rsid w:val="00374B02"/>
    <w:rsid w:val="00375AED"/>
    <w:rsid w:val="00376A46"/>
    <w:rsid w:val="00377633"/>
    <w:rsid w:val="0038341B"/>
    <w:rsid w:val="00383C13"/>
    <w:rsid w:val="00384C7C"/>
    <w:rsid w:val="00385A01"/>
    <w:rsid w:val="0038633B"/>
    <w:rsid w:val="003867A0"/>
    <w:rsid w:val="0038736C"/>
    <w:rsid w:val="00387921"/>
    <w:rsid w:val="00390ACD"/>
    <w:rsid w:val="00391565"/>
    <w:rsid w:val="00391C3C"/>
    <w:rsid w:val="00391D07"/>
    <w:rsid w:val="00392488"/>
    <w:rsid w:val="00392758"/>
    <w:rsid w:val="00393314"/>
    <w:rsid w:val="00393705"/>
    <w:rsid w:val="00395113"/>
    <w:rsid w:val="0039562F"/>
    <w:rsid w:val="00395668"/>
    <w:rsid w:val="003963F3"/>
    <w:rsid w:val="00397771"/>
    <w:rsid w:val="00397E52"/>
    <w:rsid w:val="003A192B"/>
    <w:rsid w:val="003A1CDF"/>
    <w:rsid w:val="003A22CE"/>
    <w:rsid w:val="003A24FB"/>
    <w:rsid w:val="003A2CBA"/>
    <w:rsid w:val="003A37D0"/>
    <w:rsid w:val="003A3D15"/>
    <w:rsid w:val="003A43EA"/>
    <w:rsid w:val="003A4C92"/>
    <w:rsid w:val="003A54B1"/>
    <w:rsid w:val="003A567C"/>
    <w:rsid w:val="003A59CB"/>
    <w:rsid w:val="003A6C2D"/>
    <w:rsid w:val="003A708B"/>
    <w:rsid w:val="003A71B7"/>
    <w:rsid w:val="003B106C"/>
    <w:rsid w:val="003B1A74"/>
    <w:rsid w:val="003B1E91"/>
    <w:rsid w:val="003B2A01"/>
    <w:rsid w:val="003B2E63"/>
    <w:rsid w:val="003B50AE"/>
    <w:rsid w:val="003C0573"/>
    <w:rsid w:val="003C0AB0"/>
    <w:rsid w:val="003C1A0A"/>
    <w:rsid w:val="003C1CEF"/>
    <w:rsid w:val="003C327B"/>
    <w:rsid w:val="003C5A53"/>
    <w:rsid w:val="003C67AF"/>
    <w:rsid w:val="003C69DD"/>
    <w:rsid w:val="003C74D8"/>
    <w:rsid w:val="003C7747"/>
    <w:rsid w:val="003C7D6A"/>
    <w:rsid w:val="003D17F8"/>
    <w:rsid w:val="003D26A9"/>
    <w:rsid w:val="003D280E"/>
    <w:rsid w:val="003D4B4D"/>
    <w:rsid w:val="003D509B"/>
    <w:rsid w:val="003D58E4"/>
    <w:rsid w:val="003D5FE4"/>
    <w:rsid w:val="003E0066"/>
    <w:rsid w:val="003E0D41"/>
    <w:rsid w:val="003E1034"/>
    <w:rsid w:val="003E1E88"/>
    <w:rsid w:val="003E22E2"/>
    <w:rsid w:val="003E4282"/>
    <w:rsid w:val="003E446F"/>
    <w:rsid w:val="003E4F83"/>
    <w:rsid w:val="003E511F"/>
    <w:rsid w:val="003E55B2"/>
    <w:rsid w:val="003E702A"/>
    <w:rsid w:val="003E7BD8"/>
    <w:rsid w:val="003F0E76"/>
    <w:rsid w:val="003F170D"/>
    <w:rsid w:val="003F2AAE"/>
    <w:rsid w:val="003F3006"/>
    <w:rsid w:val="003F3473"/>
    <w:rsid w:val="003F3704"/>
    <w:rsid w:val="003F3C86"/>
    <w:rsid w:val="003F3EFE"/>
    <w:rsid w:val="003F3FA7"/>
    <w:rsid w:val="003F4C1A"/>
    <w:rsid w:val="003F529D"/>
    <w:rsid w:val="003F6808"/>
    <w:rsid w:val="003F6C72"/>
    <w:rsid w:val="003F6E46"/>
    <w:rsid w:val="003F7712"/>
    <w:rsid w:val="0040053A"/>
    <w:rsid w:val="00400BA1"/>
    <w:rsid w:val="00400E19"/>
    <w:rsid w:val="00400F7B"/>
    <w:rsid w:val="00404547"/>
    <w:rsid w:val="00404D8B"/>
    <w:rsid w:val="004079DB"/>
    <w:rsid w:val="00410230"/>
    <w:rsid w:val="0041059A"/>
    <w:rsid w:val="00413011"/>
    <w:rsid w:val="00413905"/>
    <w:rsid w:val="00415948"/>
    <w:rsid w:val="00416A4B"/>
    <w:rsid w:val="004177A1"/>
    <w:rsid w:val="0042398E"/>
    <w:rsid w:val="00424947"/>
    <w:rsid w:val="00425363"/>
    <w:rsid w:val="00426764"/>
    <w:rsid w:val="00427D07"/>
    <w:rsid w:val="00427F74"/>
    <w:rsid w:val="0043008B"/>
    <w:rsid w:val="00430283"/>
    <w:rsid w:val="00432277"/>
    <w:rsid w:val="00432604"/>
    <w:rsid w:val="00432BAB"/>
    <w:rsid w:val="0043311F"/>
    <w:rsid w:val="0043336B"/>
    <w:rsid w:val="00434D82"/>
    <w:rsid w:val="004372A2"/>
    <w:rsid w:val="00437DF3"/>
    <w:rsid w:val="00441F0B"/>
    <w:rsid w:val="00443199"/>
    <w:rsid w:val="004442CB"/>
    <w:rsid w:val="004447BD"/>
    <w:rsid w:val="00445302"/>
    <w:rsid w:val="00446A2E"/>
    <w:rsid w:val="00447D9F"/>
    <w:rsid w:val="0045340B"/>
    <w:rsid w:val="00453D8B"/>
    <w:rsid w:val="00456280"/>
    <w:rsid w:val="00456799"/>
    <w:rsid w:val="00457335"/>
    <w:rsid w:val="0045754F"/>
    <w:rsid w:val="0045758A"/>
    <w:rsid w:val="00457F36"/>
    <w:rsid w:val="004602FA"/>
    <w:rsid w:val="00460EC0"/>
    <w:rsid w:val="004613C3"/>
    <w:rsid w:val="004616F5"/>
    <w:rsid w:val="00462448"/>
    <w:rsid w:val="00462B42"/>
    <w:rsid w:val="00462C7F"/>
    <w:rsid w:val="00462E32"/>
    <w:rsid w:val="00465297"/>
    <w:rsid w:val="00465EB6"/>
    <w:rsid w:val="00466770"/>
    <w:rsid w:val="00466B6E"/>
    <w:rsid w:val="004715A8"/>
    <w:rsid w:val="004724AD"/>
    <w:rsid w:val="00473EBD"/>
    <w:rsid w:val="004764F5"/>
    <w:rsid w:val="00476897"/>
    <w:rsid w:val="00476CBC"/>
    <w:rsid w:val="00477EFB"/>
    <w:rsid w:val="00481816"/>
    <w:rsid w:val="004822B5"/>
    <w:rsid w:val="004822F4"/>
    <w:rsid w:val="00482862"/>
    <w:rsid w:val="0048503F"/>
    <w:rsid w:val="00485933"/>
    <w:rsid w:val="0049040D"/>
    <w:rsid w:val="00490671"/>
    <w:rsid w:val="004916AA"/>
    <w:rsid w:val="00491B69"/>
    <w:rsid w:val="0049216E"/>
    <w:rsid w:val="004931DF"/>
    <w:rsid w:val="004931EE"/>
    <w:rsid w:val="00493925"/>
    <w:rsid w:val="004953EA"/>
    <w:rsid w:val="0049650F"/>
    <w:rsid w:val="00496EFB"/>
    <w:rsid w:val="004979E8"/>
    <w:rsid w:val="004A0CA0"/>
    <w:rsid w:val="004A1D77"/>
    <w:rsid w:val="004A1FB2"/>
    <w:rsid w:val="004A1FF2"/>
    <w:rsid w:val="004A246F"/>
    <w:rsid w:val="004A4E08"/>
    <w:rsid w:val="004A4E1E"/>
    <w:rsid w:val="004A4E50"/>
    <w:rsid w:val="004A6767"/>
    <w:rsid w:val="004A67DC"/>
    <w:rsid w:val="004A6BA0"/>
    <w:rsid w:val="004A6FF2"/>
    <w:rsid w:val="004B01AA"/>
    <w:rsid w:val="004B062E"/>
    <w:rsid w:val="004B10F5"/>
    <w:rsid w:val="004B21EF"/>
    <w:rsid w:val="004B2E97"/>
    <w:rsid w:val="004B30A8"/>
    <w:rsid w:val="004B4345"/>
    <w:rsid w:val="004B46B9"/>
    <w:rsid w:val="004B4747"/>
    <w:rsid w:val="004B51F4"/>
    <w:rsid w:val="004B5516"/>
    <w:rsid w:val="004B60D2"/>
    <w:rsid w:val="004B71B7"/>
    <w:rsid w:val="004B7F7C"/>
    <w:rsid w:val="004C08E9"/>
    <w:rsid w:val="004C0D6E"/>
    <w:rsid w:val="004C0DB3"/>
    <w:rsid w:val="004C232A"/>
    <w:rsid w:val="004C3736"/>
    <w:rsid w:val="004C40D5"/>
    <w:rsid w:val="004C42C3"/>
    <w:rsid w:val="004C4B76"/>
    <w:rsid w:val="004C4C6C"/>
    <w:rsid w:val="004C503A"/>
    <w:rsid w:val="004C58FD"/>
    <w:rsid w:val="004C5AD8"/>
    <w:rsid w:val="004C632D"/>
    <w:rsid w:val="004C66B5"/>
    <w:rsid w:val="004C66EB"/>
    <w:rsid w:val="004C7A24"/>
    <w:rsid w:val="004C7DF1"/>
    <w:rsid w:val="004D19DB"/>
    <w:rsid w:val="004D1ABE"/>
    <w:rsid w:val="004D1C8D"/>
    <w:rsid w:val="004D1E83"/>
    <w:rsid w:val="004D1F49"/>
    <w:rsid w:val="004D3222"/>
    <w:rsid w:val="004D3D1A"/>
    <w:rsid w:val="004D4675"/>
    <w:rsid w:val="004D508E"/>
    <w:rsid w:val="004D5A90"/>
    <w:rsid w:val="004D5AA9"/>
    <w:rsid w:val="004D6B0B"/>
    <w:rsid w:val="004D6F7C"/>
    <w:rsid w:val="004D6FC2"/>
    <w:rsid w:val="004D7564"/>
    <w:rsid w:val="004D799F"/>
    <w:rsid w:val="004E160F"/>
    <w:rsid w:val="004E17D4"/>
    <w:rsid w:val="004E1DEB"/>
    <w:rsid w:val="004E22F8"/>
    <w:rsid w:val="004E2790"/>
    <w:rsid w:val="004E296D"/>
    <w:rsid w:val="004E2EBF"/>
    <w:rsid w:val="004E4021"/>
    <w:rsid w:val="004E5808"/>
    <w:rsid w:val="004E6900"/>
    <w:rsid w:val="004E6BCB"/>
    <w:rsid w:val="004E6D21"/>
    <w:rsid w:val="004F1030"/>
    <w:rsid w:val="004F13CB"/>
    <w:rsid w:val="004F1EC8"/>
    <w:rsid w:val="004F34D5"/>
    <w:rsid w:val="004F4299"/>
    <w:rsid w:val="004F49EC"/>
    <w:rsid w:val="004F5A83"/>
    <w:rsid w:val="004F68B4"/>
    <w:rsid w:val="004F6940"/>
    <w:rsid w:val="004F7F08"/>
    <w:rsid w:val="00500595"/>
    <w:rsid w:val="00500809"/>
    <w:rsid w:val="005016B8"/>
    <w:rsid w:val="0050187D"/>
    <w:rsid w:val="00502010"/>
    <w:rsid w:val="00503246"/>
    <w:rsid w:val="00503A03"/>
    <w:rsid w:val="00505B8E"/>
    <w:rsid w:val="00505F29"/>
    <w:rsid w:val="00505FCB"/>
    <w:rsid w:val="00507061"/>
    <w:rsid w:val="0050740B"/>
    <w:rsid w:val="005104DC"/>
    <w:rsid w:val="005105E6"/>
    <w:rsid w:val="0051326E"/>
    <w:rsid w:val="005143D9"/>
    <w:rsid w:val="00516900"/>
    <w:rsid w:val="00516923"/>
    <w:rsid w:val="00520BF1"/>
    <w:rsid w:val="00520C9C"/>
    <w:rsid w:val="00522DEB"/>
    <w:rsid w:val="005231E5"/>
    <w:rsid w:val="00523E11"/>
    <w:rsid w:val="0052573D"/>
    <w:rsid w:val="00525979"/>
    <w:rsid w:val="00527C80"/>
    <w:rsid w:val="0053645D"/>
    <w:rsid w:val="00540320"/>
    <w:rsid w:val="00540967"/>
    <w:rsid w:val="00541318"/>
    <w:rsid w:val="00541F4F"/>
    <w:rsid w:val="00541F64"/>
    <w:rsid w:val="00543471"/>
    <w:rsid w:val="00544609"/>
    <w:rsid w:val="005463B1"/>
    <w:rsid w:val="005505DA"/>
    <w:rsid w:val="00551843"/>
    <w:rsid w:val="00555122"/>
    <w:rsid w:val="00557140"/>
    <w:rsid w:val="00557958"/>
    <w:rsid w:val="0055797D"/>
    <w:rsid w:val="005616BB"/>
    <w:rsid w:val="005617F6"/>
    <w:rsid w:val="00561C86"/>
    <w:rsid w:val="00562B75"/>
    <w:rsid w:val="00564EFB"/>
    <w:rsid w:val="005657AF"/>
    <w:rsid w:val="00565A3F"/>
    <w:rsid w:val="00565B9A"/>
    <w:rsid w:val="005673E6"/>
    <w:rsid w:val="00567DDD"/>
    <w:rsid w:val="0057063D"/>
    <w:rsid w:val="00571A63"/>
    <w:rsid w:val="005726FA"/>
    <w:rsid w:val="00572EBF"/>
    <w:rsid w:val="00573994"/>
    <w:rsid w:val="00575BCB"/>
    <w:rsid w:val="00576296"/>
    <w:rsid w:val="00577360"/>
    <w:rsid w:val="00580D7F"/>
    <w:rsid w:val="00581232"/>
    <w:rsid w:val="00581C0B"/>
    <w:rsid w:val="00582B34"/>
    <w:rsid w:val="00582B5C"/>
    <w:rsid w:val="0058347F"/>
    <w:rsid w:val="00584485"/>
    <w:rsid w:val="005847F5"/>
    <w:rsid w:val="00586A6F"/>
    <w:rsid w:val="005901AD"/>
    <w:rsid w:val="005901E5"/>
    <w:rsid w:val="005904C0"/>
    <w:rsid w:val="005904D8"/>
    <w:rsid w:val="005908D7"/>
    <w:rsid w:val="005909C0"/>
    <w:rsid w:val="00592B93"/>
    <w:rsid w:val="00592CA8"/>
    <w:rsid w:val="00594A0B"/>
    <w:rsid w:val="00594A2A"/>
    <w:rsid w:val="00595428"/>
    <w:rsid w:val="00596544"/>
    <w:rsid w:val="0059678B"/>
    <w:rsid w:val="00597898"/>
    <w:rsid w:val="005A15E6"/>
    <w:rsid w:val="005A248D"/>
    <w:rsid w:val="005A2F3E"/>
    <w:rsid w:val="005A3ABB"/>
    <w:rsid w:val="005A6471"/>
    <w:rsid w:val="005A6E42"/>
    <w:rsid w:val="005A6E92"/>
    <w:rsid w:val="005A7DA5"/>
    <w:rsid w:val="005B20EE"/>
    <w:rsid w:val="005B24B6"/>
    <w:rsid w:val="005B2807"/>
    <w:rsid w:val="005B496C"/>
    <w:rsid w:val="005B7002"/>
    <w:rsid w:val="005B7568"/>
    <w:rsid w:val="005C1933"/>
    <w:rsid w:val="005C2163"/>
    <w:rsid w:val="005C2FD8"/>
    <w:rsid w:val="005C3AEF"/>
    <w:rsid w:val="005C4E8D"/>
    <w:rsid w:val="005C56D0"/>
    <w:rsid w:val="005C5D76"/>
    <w:rsid w:val="005C5F94"/>
    <w:rsid w:val="005C6C90"/>
    <w:rsid w:val="005C6F22"/>
    <w:rsid w:val="005D0085"/>
    <w:rsid w:val="005D04B4"/>
    <w:rsid w:val="005D08AC"/>
    <w:rsid w:val="005D105D"/>
    <w:rsid w:val="005D225B"/>
    <w:rsid w:val="005D2FBB"/>
    <w:rsid w:val="005D3E62"/>
    <w:rsid w:val="005D42E7"/>
    <w:rsid w:val="005D5441"/>
    <w:rsid w:val="005D64E6"/>
    <w:rsid w:val="005D6696"/>
    <w:rsid w:val="005D6F51"/>
    <w:rsid w:val="005E0E4A"/>
    <w:rsid w:val="005E16A7"/>
    <w:rsid w:val="005E248D"/>
    <w:rsid w:val="005E266F"/>
    <w:rsid w:val="005E2DC4"/>
    <w:rsid w:val="005E356F"/>
    <w:rsid w:val="005E394E"/>
    <w:rsid w:val="005E4F4E"/>
    <w:rsid w:val="005E5EB9"/>
    <w:rsid w:val="005E74FA"/>
    <w:rsid w:val="005F36FE"/>
    <w:rsid w:val="005F58CB"/>
    <w:rsid w:val="005F68AF"/>
    <w:rsid w:val="005F6AFD"/>
    <w:rsid w:val="005F6E63"/>
    <w:rsid w:val="005F7574"/>
    <w:rsid w:val="00600074"/>
    <w:rsid w:val="00600A90"/>
    <w:rsid w:val="00600BE0"/>
    <w:rsid w:val="006027A8"/>
    <w:rsid w:val="00602CD3"/>
    <w:rsid w:val="00604103"/>
    <w:rsid w:val="006042AF"/>
    <w:rsid w:val="00604CFF"/>
    <w:rsid w:val="006051CB"/>
    <w:rsid w:val="00605E30"/>
    <w:rsid w:val="00606B13"/>
    <w:rsid w:val="00607127"/>
    <w:rsid w:val="006072A0"/>
    <w:rsid w:val="00610038"/>
    <w:rsid w:val="00610736"/>
    <w:rsid w:val="00610780"/>
    <w:rsid w:val="006109CE"/>
    <w:rsid w:val="00611F1C"/>
    <w:rsid w:val="00613A48"/>
    <w:rsid w:val="00615679"/>
    <w:rsid w:val="00621920"/>
    <w:rsid w:val="00621AD2"/>
    <w:rsid w:val="0062280F"/>
    <w:rsid w:val="00623575"/>
    <w:rsid w:val="00624087"/>
    <w:rsid w:val="00624C00"/>
    <w:rsid w:val="00624C75"/>
    <w:rsid w:val="006256C1"/>
    <w:rsid w:val="00625BC7"/>
    <w:rsid w:val="006260CB"/>
    <w:rsid w:val="00627180"/>
    <w:rsid w:val="00627C3E"/>
    <w:rsid w:val="00633508"/>
    <w:rsid w:val="00633570"/>
    <w:rsid w:val="00633938"/>
    <w:rsid w:val="00633EA5"/>
    <w:rsid w:val="00633F34"/>
    <w:rsid w:val="0063452E"/>
    <w:rsid w:val="00634631"/>
    <w:rsid w:val="006377DC"/>
    <w:rsid w:val="00640126"/>
    <w:rsid w:val="00640499"/>
    <w:rsid w:val="00640F33"/>
    <w:rsid w:val="00641BEC"/>
    <w:rsid w:val="00644044"/>
    <w:rsid w:val="006453F3"/>
    <w:rsid w:val="00654281"/>
    <w:rsid w:val="00654875"/>
    <w:rsid w:val="00655602"/>
    <w:rsid w:val="0065575A"/>
    <w:rsid w:val="00656410"/>
    <w:rsid w:val="00661AA7"/>
    <w:rsid w:val="00661E7C"/>
    <w:rsid w:val="00661F9B"/>
    <w:rsid w:val="00664410"/>
    <w:rsid w:val="00664839"/>
    <w:rsid w:val="0066497D"/>
    <w:rsid w:val="00665363"/>
    <w:rsid w:val="00666813"/>
    <w:rsid w:val="00666DAC"/>
    <w:rsid w:val="00667CF9"/>
    <w:rsid w:val="00672467"/>
    <w:rsid w:val="0067270B"/>
    <w:rsid w:val="00673333"/>
    <w:rsid w:val="0067523A"/>
    <w:rsid w:val="00676211"/>
    <w:rsid w:val="006768CC"/>
    <w:rsid w:val="00677306"/>
    <w:rsid w:val="0068018A"/>
    <w:rsid w:val="00680412"/>
    <w:rsid w:val="0068138A"/>
    <w:rsid w:val="00681419"/>
    <w:rsid w:val="00681E90"/>
    <w:rsid w:val="00682840"/>
    <w:rsid w:val="00682F44"/>
    <w:rsid w:val="006830BA"/>
    <w:rsid w:val="006831B6"/>
    <w:rsid w:val="00683523"/>
    <w:rsid w:val="00683B7D"/>
    <w:rsid w:val="00683E8F"/>
    <w:rsid w:val="006856CC"/>
    <w:rsid w:val="00685BB6"/>
    <w:rsid w:val="006863BF"/>
    <w:rsid w:val="0068644E"/>
    <w:rsid w:val="00687D16"/>
    <w:rsid w:val="00690FC2"/>
    <w:rsid w:val="00691A45"/>
    <w:rsid w:val="00691F29"/>
    <w:rsid w:val="00693BB4"/>
    <w:rsid w:val="00695635"/>
    <w:rsid w:val="00695767"/>
    <w:rsid w:val="006963B2"/>
    <w:rsid w:val="006963F0"/>
    <w:rsid w:val="006969A5"/>
    <w:rsid w:val="006974A1"/>
    <w:rsid w:val="00697723"/>
    <w:rsid w:val="006A06AF"/>
    <w:rsid w:val="006A1713"/>
    <w:rsid w:val="006A1767"/>
    <w:rsid w:val="006A1929"/>
    <w:rsid w:val="006A205D"/>
    <w:rsid w:val="006A2AD8"/>
    <w:rsid w:val="006A41F9"/>
    <w:rsid w:val="006A46EF"/>
    <w:rsid w:val="006A4997"/>
    <w:rsid w:val="006A6021"/>
    <w:rsid w:val="006A611F"/>
    <w:rsid w:val="006A66AF"/>
    <w:rsid w:val="006B0188"/>
    <w:rsid w:val="006B0A4D"/>
    <w:rsid w:val="006B3E06"/>
    <w:rsid w:val="006B6C2A"/>
    <w:rsid w:val="006B7E6C"/>
    <w:rsid w:val="006C4194"/>
    <w:rsid w:val="006C5F84"/>
    <w:rsid w:val="006D0451"/>
    <w:rsid w:val="006D14EC"/>
    <w:rsid w:val="006D155F"/>
    <w:rsid w:val="006D55E8"/>
    <w:rsid w:val="006D6984"/>
    <w:rsid w:val="006D7705"/>
    <w:rsid w:val="006D7A53"/>
    <w:rsid w:val="006E12A2"/>
    <w:rsid w:val="006E1535"/>
    <w:rsid w:val="006E1EBC"/>
    <w:rsid w:val="006E35C8"/>
    <w:rsid w:val="006E3716"/>
    <w:rsid w:val="006E4C58"/>
    <w:rsid w:val="006F0BAF"/>
    <w:rsid w:val="006F152B"/>
    <w:rsid w:val="006F26B6"/>
    <w:rsid w:val="006F4371"/>
    <w:rsid w:val="006F454F"/>
    <w:rsid w:val="006F484D"/>
    <w:rsid w:val="006F4CEF"/>
    <w:rsid w:val="006F5484"/>
    <w:rsid w:val="006F56BD"/>
    <w:rsid w:val="006F5B5E"/>
    <w:rsid w:val="006F64A6"/>
    <w:rsid w:val="006F6E44"/>
    <w:rsid w:val="006F7A0B"/>
    <w:rsid w:val="007019E5"/>
    <w:rsid w:val="00701EC0"/>
    <w:rsid w:val="00702E17"/>
    <w:rsid w:val="00703EBD"/>
    <w:rsid w:val="00704DEE"/>
    <w:rsid w:val="0070513F"/>
    <w:rsid w:val="007065FF"/>
    <w:rsid w:val="0070662B"/>
    <w:rsid w:val="0070666C"/>
    <w:rsid w:val="00706ACB"/>
    <w:rsid w:val="00707340"/>
    <w:rsid w:val="0071111D"/>
    <w:rsid w:val="0071116B"/>
    <w:rsid w:val="00711233"/>
    <w:rsid w:val="00711685"/>
    <w:rsid w:val="00713534"/>
    <w:rsid w:val="00716413"/>
    <w:rsid w:val="00717567"/>
    <w:rsid w:val="00717B9D"/>
    <w:rsid w:val="00724FAE"/>
    <w:rsid w:val="00725CC4"/>
    <w:rsid w:val="0072739B"/>
    <w:rsid w:val="00727FA3"/>
    <w:rsid w:val="00733400"/>
    <w:rsid w:val="00734274"/>
    <w:rsid w:val="007346CA"/>
    <w:rsid w:val="00735EEF"/>
    <w:rsid w:val="00736096"/>
    <w:rsid w:val="00736F45"/>
    <w:rsid w:val="0073793B"/>
    <w:rsid w:val="0074002D"/>
    <w:rsid w:val="00740BA4"/>
    <w:rsid w:val="007433D5"/>
    <w:rsid w:val="00745014"/>
    <w:rsid w:val="00745E05"/>
    <w:rsid w:val="0074650D"/>
    <w:rsid w:val="00746816"/>
    <w:rsid w:val="00747066"/>
    <w:rsid w:val="007474C0"/>
    <w:rsid w:val="0075019B"/>
    <w:rsid w:val="00750526"/>
    <w:rsid w:val="00750D60"/>
    <w:rsid w:val="007537AD"/>
    <w:rsid w:val="00753EBC"/>
    <w:rsid w:val="00754A00"/>
    <w:rsid w:val="00756A16"/>
    <w:rsid w:val="00756EE3"/>
    <w:rsid w:val="00757A98"/>
    <w:rsid w:val="007623B3"/>
    <w:rsid w:val="0076327E"/>
    <w:rsid w:val="00763290"/>
    <w:rsid w:val="0076792E"/>
    <w:rsid w:val="00767A16"/>
    <w:rsid w:val="007714F8"/>
    <w:rsid w:val="00772289"/>
    <w:rsid w:val="00773804"/>
    <w:rsid w:val="00775050"/>
    <w:rsid w:val="00775710"/>
    <w:rsid w:val="00775868"/>
    <w:rsid w:val="007778F7"/>
    <w:rsid w:val="00780E27"/>
    <w:rsid w:val="007815D3"/>
    <w:rsid w:val="007832DF"/>
    <w:rsid w:val="007835D7"/>
    <w:rsid w:val="007848B1"/>
    <w:rsid w:val="00785CE6"/>
    <w:rsid w:val="007866FF"/>
    <w:rsid w:val="00791182"/>
    <w:rsid w:val="0079194C"/>
    <w:rsid w:val="007919D2"/>
    <w:rsid w:val="007929D3"/>
    <w:rsid w:val="0079536D"/>
    <w:rsid w:val="00795833"/>
    <w:rsid w:val="007970C3"/>
    <w:rsid w:val="007A09A0"/>
    <w:rsid w:val="007A0C27"/>
    <w:rsid w:val="007A0D42"/>
    <w:rsid w:val="007A0D86"/>
    <w:rsid w:val="007A1846"/>
    <w:rsid w:val="007A30E1"/>
    <w:rsid w:val="007A42CE"/>
    <w:rsid w:val="007A4916"/>
    <w:rsid w:val="007B081D"/>
    <w:rsid w:val="007B1CFD"/>
    <w:rsid w:val="007B2176"/>
    <w:rsid w:val="007B24BF"/>
    <w:rsid w:val="007B496E"/>
    <w:rsid w:val="007B6589"/>
    <w:rsid w:val="007B78CE"/>
    <w:rsid w:val="007C11C9"/>
    <w:rsid w:val="007C4AA2"/>
    <w:rsid w:val="007C5A0B"/>
    <w:rsid w:val="007C600E"/>
    <w:rsid w:val="007C7DA2"/>
    <w:rsid w:val="007D0610"/>
    <w:rsid w:val="007D4DF3"/>
    <w:rsid w:val="007D53E4"/>
    <w:rsid w:val="007D56EC"/>
    <w:rsid w:val="007D5F5F"/>
    <w:rsid w:val="007D6EA0"/>
    <w:rsid w:val="007E195A"/>
    <w:rsid w:val="007E1DC7"/>
    <w:rsid w:val="007E1DE8"/>
    <w:rsid w:val="007E1F9B"/>
    <w:rsid w:val="007E316E"/>
    <w:rsid w:val="007E4246"/>
    <w:rsid w:val="007E4F23"/>
    <w:rsid w:val="007E6B05"/>
    <w:rsid w:val="007F0391"/>
    <w:rsid w:val="007F075C"/>
    <w:rsid w:val="007F08D4"/>
    <w:rsid w:val="007F08E7"/>
    <w:rsid w:val="007F337F"/>
    <w:rsid w:val="007F3933"/>
    <w:rsid w:val="007F6F52"/>
    <w:rsid w:val="008012D0"/>
    <w:rsid w:val="008024B3"/>
    <w:rsid w:val="00802FC2"/>
    <w:rsid w:val="00803826"/>
    <w:rsid w:val="008049EE"/>
    <w:rsid w:val="00805627"/>
    <w:rsid w:val="0080616B"/>
    <w:rsid w:val="00806BCA"/>
    <w:rsid w:val="0080723A"/>
    <w:rsid w:val="00810F44"/>
    <w:rsid w:val="0081129C"/>
    <w:rsid w:val="00812213"/>
    <w:rsid w:val="0081454C"/>
    <w:rsid w:val="00815A4E"/>
    <w:rsid w:val="00816096"/>
    <w:rsid w:val="008177CE"/>
    <w:rsid w:val="00820680"/>
    <w:rsid w:val="00820B02"/>
    <w:rsid w:val="00821C7E"/>
    <w:rsid w:val="008234C4"/>
    <w:rsid w:val="00824FDB"/>
    <w:rsid w:val="0082597E"/>
    <w:rsid w:val="00826A92"/>
    <w:rsid w:val="00827B16"/>
    <w:rsid w:val="00827D79"/>
    <w:rsid w:val="00832E30"/>
    <w:rsid w:val="00833DA5"/>
    <w:rsid w:val="00833F5D"/>
    <w:rsid w:val="008346C3"/>
    <w:rsid w:val="00835055"/>
    <w:rsid w:val="00835F71"/>
    <w:rsid w:val="00836505"/>
    <w:rsid w:val="00841A3B"/>
    <w:rsid w:val="008423DA"/>
    <w:rsid w:val="00842EDE"/>
    <w:rsid w:val="00843531"/>
    <w:rsid w:val="00844724"/>
    <w:rsid w:val="00845CF8"/>
    <w:rsid w:val="00850625"/>
    <w:rsid w:val="00851F4E"/>
    <w:rsid w:val="0085217C"/>
    <w:rsid w:val="00854D2D"/>
    <w:rsid w:val="00855FBB"/>
    <w:rsid w:val="00857EC7"/>
    <w:rsid w:val="00861089"/>
    <w:rsid w:val="0086149E"/>
    <w:rsid w:val="008631CA"/>
    <w:rsid w:val="00864299"/>
    <w:rsid w:val="00864CAB"/>
    <w:rsid w:val="00866F78"/>
    <w:rsid w:val="0086767E"/>
    <w:rsid w:val="00870C8B"/>
    <w:rsid w:val="0087141E"/>
    <w:rsid w:val="00873E9D"/>
    <w:rsid w:val="008742B4"/>
    <w:rsid w:val="00874574"/>
    <w:rsid w:val="0087483F"/>
    <w:rsid w:val="00875B3C"/>
    <w:rsid w:val="00876C3C"/>
    <w:rsid w:val="008805AD"/>
    <w:rsid w:val="008828E0"/>
    <w:rsid w:val="00883E91"/>
    <w:rsid w:val="008843DC"/>
    <w:rsid w:val="0088520A"/>
    <w:rsid w:val="00885426"/>
    <w:rsid w:val="0088667E"/>
    <w:rsid w:val="008869BE"/>
    <w:rsid w:val="00887E04"/>
    <w:rsid w:val="00890981"/>
    <w:rsid w:val="00890D23"/>
    <w:rsid w:val="00890D34"/>
    <w:rsid w:val="00890F1D"/>
    <w:rsid w:val="008927BD"/>
    <w:rsid w:val="00893B87"/>
    <w:rsid w:val="00894109"/>
    <w:rsid w:val="008955F6"/>
    <w:rsid w:val="008A0308"/>
    <w:rsid w:val="008A5B6B"/>
    <w:rsid w:val="008A5DF2"/>
    <w:rsid w:val="008A62C7"/>
    <w:rsid w:val="008A6516"/>
    <w:rsid w:val="008A7055"/>
    <w:rsid w:val="008A76F1"/>
    <w:rsid w:val="008B070A"/>
    <w:rsid w:val="008B07DA"/>
    <w:rsid w:val="008B209A"/>
    <w:rsid w:val="008B3385"/>
    <w:rsid w:val="008B3D8A"/>
    <w:rsid w:val="008B472F"/>
    <w:rsid w:val="008B489A"/>
    <w:rsid w:val="008B57E6"/>
    <w:rsid w:val="008B5E2D"/>
    <w:rsid w:val="008B6306"/>
    <w:rsid w:val="008B6974"/>
    <w:rsid w:val="008B6A88"/>
    <w:rsid w:val="008C131B"/>
    <w:rsid w:val="008C553E"/>
    <w:rsid w:val="008C5F52"/>
    <w:rsid w:val="008C61B6"/>
    <w:rsid w:val="008D0396"/>
    <w:rsid w:val="008D046B"/>
    <w:rsid w:val="008D0EB8"/>
    <w:rsid w:val="008D45F8"/>
    <w:rsid w:val="008D488C"/>
    <w:rsid w:val="008D4A4C"/>
    <w:rsid w:val="008D73E6"/>
    <w:rsid w:val="008E0975"/>
    <w:rsid w:val="008E0A33"/>
    <w:rsid w:val="008E13B7"/>
    <w:rsid w:val="008E1E16"/>
    <w:rsid w:val="008E36DA"/>
    <w:rsid w:val="008E54C1"/>
    <w:rsid w:val="008E5BB2"/>
    <w:rsid w:val="008E6F29"/>
    <w:rsid w:val="008F02F2"/>
    <w:rsid w:val="008F052C"/>
    <w:rsid w:val="008F0CDF"/>
    <w:rsid w:val="008F2F69"/>
    <w:rsid w:val="008F3F15"/>
    <w:rsid w:val="008F5447"/>
    <w:rsid w:val="008F5B0F"/>
    <w:rsid w:val="008F7CB4"/>
    <w:rsid w:val="0090013E"/>
    <w:rsid w:val="00901740"/>
    <w:rsid w:val="009026D7"/>
    <w:rsid w:val="0090501F"/>
    <w:rsid w:val="00905A0E"/>
    <w:rsid w:val="00906A42"/>
    <w:rsid w:val="009075DB"/>
    <w:rsid w:val="009078CE"/>
    <w:rsid w:val="00907CE3"/>
    <w:rsid w:val="00911174"/>
    <w:rsid w:val="0091169F"/>
    <w:rsid w:val="00912A12"/>
    <w:rsid w:val="00913226"/>
    <w:rsid w:val="00913ABB"/>
    <w:rsid w:val="00915BE2"/>
    <w:rsid w:val="00915BE4"/>
    <w:rsid w:val="00915F3F"/>
    <w:rsid w:val="00917961"/>
    <w:rsid w:val="00917A4E"/>
    <w:rsid w:val="00917ECE"/>
    <w:rsid w:val="00920342"/>
    <w:rsid w:val="009221E7"/>
    <w:rsid w:val="00924322"/>
    <w:rsid w:val="00924655"/>
    <w:rsid w:val="009246BA"/>
    <w:rsid w:val="00924D37"/>
    <w:rsid w:val="009266F2"/>
    <w:rsid w:val="00926767"/>
    <w:rsid w:val="00926C16"/>
    <w:rsid w:val="00926DB2"/>
    <w:rsid w:val="0092760F"/>
    <w:rsid w:val="00930EFC"/>
    <w:rsid w:val="00930F09"/>
    <w:rsid w:val="00931280"/>
    <w:rsid w:val="009321A2"/>
    <w:rsid w:val="00935429"/>
    <w:rsid w:val="00937FD7"/>
    <w:rsid w:val="0094029B"/>
    <w:rsid w:val="00940B6E"/>
    <w:rsid w:val="0094133F"/>
    <w:rsid w:val="00941E27"/>
    <w:rsid w:val="00943033"/>
    <w:rsid w:val="00943951"/>
    <w:rsid w:val="00946F9F"/>
    <w:rsid w:val="00947F2A"/>
    <w:rsid w:val="009500E0"/>
    <w:rsid w:val="00950393"/>
    <w:rsid w:val="009543D2"/>
    <w:rsid w:val="00956F54"/>
    <w:rsid w:val="00960D74"/>
    <w:rsid w:val="009624CF"/>
    <w:rsid w:val="00962861"/>
    <w:rsid w:val="00963E31"/>
    <w:rsid w:val="00966463"/>
    <w:rsid w:val="009674EB"/>
    <w:rsid w:val="009678B9"/>
    <w:rsid w:val="0097246F"/>
    <w:rsid w:val="00973B5F"/>
    <w:rsid w:val="00973EFE"/>
    <w:rsid w:val="00975501"/>
    <w:rsid w:val="009767B3"/>
    <w:rsid w:val="00976852"/>
    <w:rsid w:val="009777A8"/>
    <w:rsid w:val="00982CC0"/>
    <w:rsid w:val="00982D6E"/>
    <w:rsid w:val="00985666"/>
    <w:rsid w:val="00985B6B"/>
    <w:rsid w:val="009871FC"/>
    <w:rsid w:val="0098778C"/>
    <w:rsid w:val="00990FC6"/>
    <w:rsid w:val="00991A67"/>
    <w:rsid w:val="00992052"/>
    <w:rsid w:val="0099284D"/>
    <w:rsid w:val="00993C45"/>
    <w:rsid w:val="00993DE6"/>
    <w:rsid w:val="00994557"/>
    <w:rsid w:val="00994CF2"/>
    <w:rsid w:val="00994E69"/>
    <w:rsid w:val="00995C6D"/>
    <w:rsid w:val="00997741"/>
    <w:rsid w:val="009A3096"/>
    <w:rsid w:val="009A4C99"/>
    <w:rsid w:val="009A6419"/>
    <w:rsid w:val="009A73B8"/>
    <w:rsid w:val="009B0060"/>
    <w:rsid w:val="009B08E4"/>
    <w:rsid w:val="009B22FA"/>
    <w:rsid w:val="009B26D1"/>
    <w:rsid w:val="009B2E84"/>
    <w:rsid w:val="009B4FF0"/>
    <w:rsid w:val="009B75C8"/>
    <w:rsid w:val="009B7C2D"/>
    <w:rsid w:val="009B7DDD"/>
    <w:rsid w:val="009B7F83"/>
    <w:rsid w:val="009C1622"/>
    <w:rsid w:val="009C2002"/>
    <w:rsid w:val="009C315F"/>
    <w:rsid w:val="009C324F"/>
    <w:rsid w:val="009C384A"/>
    <w:rsid w:val="009C556D"/>
    <w:rsid w:val="009C66AF"/>
    <w:rsid w:val="009C70A0"/>
    <w:rsid w:val="009C7425"/>
    <w:rsid w:val="009D0397"/>
    <w:rsid w:val="009D1685"/>
    <w:rsid w:val="009D23A6"/>
    <w:rsid w:val="009D304E"/>
    <w:rsid w:val="009D40BD"/>
    <w:rsid w:val="009D4309"/>
    <w:rsid w:val="009D441C"/>
    <w:rsid w:val="009D44D2"/>
    <w:rsid w:val="009D4A29"/>
    <w:rsid w:val="009D4B29"/>
    <w:rsid w:val="009D5819"/>
    <w:rsid w:val="009D6A33"/>
    <w:rsid w:val="009D6B46"/>
    <w:rsid w:val="009D6BC5"/>
    <w:rsid w:val="009D6C00"/>
    <w:rsid w:val="009D798F"/>
    <w:rsid w:val="009D7BA8"/>
    <w:rsid w:val="009D7D69"/>
    <w:rsid w:val="009D7DF2"/>
    <w:rsid w:val="009E05BA"/>
    <w:rsid w:val="009E0CB7"/>
    <w:rsid w:val="009E1B97"/>
    <w:rsid w:val="009E2629"/>
    <w:rsid w:val="009E3B5C"/>
    <w:rsid w:val="009E44E7"/>
    <w:rsid w:val="009E4F29"/>
    <w:rsid w:val="009E5046"/>
    <w:rsid w:val="009E652E"/>
    <w:rsid w:val="009F0C79"/>
    <w:rsid w:val="009F12DC"/>
    <w:rsid w:val="009F1594"/>
    <w:rsid w:val="009F2A42"/>
    <w:rsid w:val="009F4133"/>
    <w:rsid w:val="009F5870"/>
    <w:rsid w:val="009F64AA"/>
    <w:rsid w:val="009F7D23"/>
    <w:rsid w:val="00A01115"/>
    <w:rsid w:val="00A029F5"/>
    <w:rsid w:val="00A02EB7"/>
    <w:rsid w:val="00A05BCC"/>
    <w:rsid w:val="00A074AE"/>
    <w:rsid w:val="00A11824"/>
    <w:rsid w:val="00A11B68"/>
    <w:rsid w:val="00A122C5"/>
    <w:rsid w:val="00A15DC3"/>
    <w:rsid w:val="00A1661A"/>
    <w:rsid w:val="00A211F1"/>
    <w:rsid w:val="00A21319"/>
    <w:rsid w:val="00A21352"/>
    <w:rsid w:val="00A21618"/>
    <w:rsid w:val="00A222F8"/>
    <w:rsid w:val="00A2314A"/>
    <w:rsid w:val="00A237EE"/>
    <w:rsid w:val="00A24031"/>
    <w:rsid w:val="00A24090"/>
    <w:rsid w:val="00A248EB"/>
    <w:rsid w:val="00A24DD9"/>
    <w:rsid w:val="00A25CA6"/>
    <w:rsid w:val="00A25FFF"/>
    <w:rsid w:val="00A263A4"/>
    <w:rsid w:val="00A27BDB"/>
    <w:rsid w:val="00A302A9"/>
    <w:rsid w:val="00A31151"/>
    <w:rsid w:val="00A3237E"/>
    <w:rsid w:val="00A32671"/>
    <w:rsid w:val="00A32A62"/>
    <w:rsid w:val="00A32FD5"/>
    <w:rsid w:val="00A34019"/>
    <w:rsid w:val="00A35594"/>
    <w:rsid w:val="00A36B34"/>
    <w:rsid w:val="00A37F56"/>
    <w:rsid w:val="00A41EEB"/>
    <w:rsid w:val="00A424D4"/>
    <w:rsid w:val="00A42988"/>
    <w:rsid w:val="00A43003"/>
    <w:rsid w:val="00A43C0C"/>
    <w:rsid w:val="00A43D71"/>
    <w:rsid w:val="00A475C5"/>
    <w:rsid w:val="00A47A4F"/>
    <w:rsid w:val="00A47F46"/>
    <w:rsid w:val="00A511AE"/>
    <w:rsid w:val="00A51448"/>
    <w:rsid w:val="00A54392"/>
    <w:rsid w:val="00A54699"/>
    <w:rsid w:val="00A5475F"/>
    <w:rsid w:val="00A553F4"/>
    <w:rsid w:val="00A560BD"/>
    <w:rsid w:val="00A60197"/>
    <w:rsid w:val="00A605DD"/>
    <w:rsid w:val="00A60D70"/>
    <w:rsid w:val="00A61248"/>
    <w:rsid w:val="00A6134E"/>
    <w:rsid w:val="00A64D49"/>
    <w:rsid w:val="00A65859"/>
    <w:rsid w:val="00A66143"/>
    <w:rsid w:val="00A663F8"/>
    <w:rsid w:val="00A673D0"/>
    <w:rsid w:val="00A726FB"/>
    <w:rsid w:val="00A737F6"/>
    <w:rsid w:val="00A73C9B"/>
    <w:rsid w:val="00A74155"/>
    <w:rsid w:val="00A742B4"/>
    <w:rsid w:val="00A80451"/>
    <w:rsid w:val="00A8204A"/>
    <w:rsid w:val="00A838DB"/>
    <w:rsid w:val="00A8427D"/>
    <w:rsid w:val="00A84978"/>
    <w:rsid w:val="00A86678"/>
    <w:rsid w:val="00A8748E"/>
    <w:rsid w:val="00A87C95"/>
    <w:rsid w:val="00A9167D"/>
    <w:rsid w:val="00A9191B"/>
    <w:rsid w:val="00A9264E"/>
    <w:rsid w:val="00A929DC"/>
    <w:rsid w:val="00A92C95"/>
    <w:rsid w:val="00A937B8"/>
    <w:rsid w:val="00A93F51"/>
    <w:rsid w:val="00A94F12"/>
    <w:rsid w:val="00A957F4"/>
    <w:rsid w:val="00AA0A53"/>
    <w:rsid w:val="00AA0BD2"/>
    <w:rsid w:val="00AA4401"/>
    <w:rsid w:val="00AA4604"/>
    <w:rsid w:val="00AA4738"/>
    <w:rsid w:val="00AA4D09"/>
    <w:rsid w:val="00AA50D3"/>
    <w:rsid w:val="00AA57BF"/>
    <w:rsid w:val="00AA785D"/>
    <w:rsid w:val="00AA787C"/>
    <w:rsid w:val="00AB0C67"/>
    <w:rsid w:val="00AB1AF0"/>
    <w:rsid w:val="00AB403E"/>
    <w:rsid w:val="00AB7F4C"/>
    <w:rsid w:val="00AC0869"/>
    <w:rsid w:val="00AC1684"/>
    <w:rsid w:val="00AC1A77"/>
    <w:rsid w:val="00AC2118"/>
    <w:rsid w:val="00AC322A"/>
    <w:rsid w:val="00AC3688"/>
    <w:rsid w:val="00AC4BD2"/>
    <w:rsid w:val="00AC6512"/>
    <w:rsid w:val="00AC727B"/>
    <w:rsid w:val="00AD029D"/>
    <w:rsid w:val="00AD159C"/>
    <w:rsid w:val="00AD1B56"/>
    <w:rsid w:val="00AD4882"/>
    <w:rsid w:val="00AD564E"/>
    <w:rsid w:val="00AD667B"/>
    <w:rsid w:val="00AD72BB"/>
    <w:rsid w:val="00AD7814"/>
    <w:rsid w:val="00AE074B"/>
    <w:rsid w:val="00AE29D3"/>
    <w:rsid w:val="00AE4234"/>
    <w:rsid w:val="00AE5A9E"/>
    <w:rsid w:val="00AE70B3"/>
    <w:rsid w:val="00AE718A"/>
    <w:rsid w:val="00AF11F2"/>
    <w:rsid w:val="00AF1B04"/>
    <w:rsid w:val="00AF50A7"/>
    <w:rsid w:val="00AF5282"/>
    <w:rsid w:val="00AF5382"/>
    <w:rsid w:val="00AF5AA0"/>
    <w:rsid w:val="00AF6375"/>
    <w:rsid w:val="00AF66BC"/>
    <w:rsid w:val="00B00607"/>
    <w:rsid w:val="00B00F23"/>
    <w:rsid w:val="00B014CE"/>
    <w:rsid w:val="00B03823"/>
    <w:rsid w:val="00B03A8E"/>
    <w:rsid w:val="00B04E51"/>
    <w:rsid w:val="00B04FE9"/>
    <w:rsid w:val="00B0513A"/>
    <w:rsid w:val="00B06611"/>
    <w:rsid w:val="00B073F0"/>
    <w:rsid w:val="00B07B35"/>
    <w:rsid w:val="00B10254"/>
    <w:rsid w:val="00B1267E"/>
    <w:rsid w:val="00B12AC7"/>
    <w:rsid w:val="00B12FB3"/>
    <w:rsid w:val="00B14F40"/>
    <w:rsid w:val="00B15C4D"/>
    <w:rsid w:val="00B15D2E"/>
    <w:rsid w:val="00B15ED8"/>
    <w:rsid w:val="00B167BF"/>
    <w:rsid w:val="00B175D4"/>
    <w:rsid w:val="00B21941"/>
    <w:rsid w:val="00B220EC"/>
    <w:rsid w:val="00B22273"/>
    <w:rsid w:val="00B22D91"/>
    <w:rsid w:val="00B246B0"/>
    <w:rsid w:val="00B25A7D"/>
    <w:rsid w:val="00B26812"/>
    <w:rsid w:val="00B30BE9"/>
    <w:rsid w:val="00B31FFA"/>
    <w:rsid w:val="00B32C8A"/>
    <w:rsid w:val="00B33DBB"/>
    <w:rsid w:val="00B33DD5"/>
    <w:rsid w:val="00B34B5F"/>
    <w:rsid w:val="00B34BC7"/>
    <w:rsid w:val="00B35159"/>
    <w:rsid w:val="00B365E4"/>
    <w:rsid w:val="00B40A73"/>
    <w:rsid w:val="00B412F8"/>
    <w:rsid w:val="00B42A48"/>
    <w:rsid w:val="00B435A7"/>
    <w:rsid w:val="00B435D5"/>
    <w:rsid w:val="00B45011"/>
    <w:rsid w:val="00B4528D"/>
    <w:rsid w:val="00B45949"/>
    <w:rsid w:val="00B470D1"/>
    <w:rsid w:val="00B4752D"/>
    <w:rsid w:val="00B5014D"/>
    <w:rsid w:val="00B51C57"/>
    <w:rsid w:val="00B52451"/>
    <w:rsid w:val="00B533FE"/>
    <w:rsid w:val="00B535C8"/>
    <w:rsid w:val="00B539CD"/>
    <w:rsid w:val="00B53CD2"/>
    <w:rsid w:val="00B5489F"/>
    <w:rsid w:val="00B549EC"/>
    <w:rsid w:val="00B55271"/>
    <w:rsid w:val="00B5697A"/>
    <w:rsid w:val="00B56B9E"/>
    <w:rsid w:val="00B56F5A"/>
    <w:rsid w:val="00B60391"/>
    <w:rsid w:val="00B61210"/>
    <w:rsid w:val="00B61D75"/>
    <w:rsid w:val="00B63161"/>
    <w:rsid w:val="00B632A1"/>
    <w:rsid w:val="00B6371D"/>
    <w:rsid w:val="00B64A69"/>
    <w:rsid w:val="00B66291"/>
    <w:rsid w:val="00B66B5C"/>
    <w:rsid w:val="00B66C23"/>
    <w:rsid w:val="00B67A97"/>
    <w:rsid w:val="00B7023C"/>
    <w:rsid w:val="00B70C16"/>
    <w:rsid w:val="00B71A4E"/>
    <w:rsid w:val="00B727A8"/>
    <w:rsid w:val="00B73581"/>
    <w:rsid w:val="00B766AF"/>
    <w:rsid w:val="00B76F07"/>
    <w:rsid w:val="00B77170"/>
    <w:rsid w:val="00B77326"/>
    <w:rsid w:val="00B80E6A"/>
    <w:rsid w:val="00B821EB"/>
    <w:rsid w:val="00B82797"/>
    <w:rsid w:val="00B86165"/>
    <w:rsid w:val="00B87208"/>
    <w:rsid w:val="00B8768A"/>
    <w:rsid w:val="00B87C4E"/>
    <w:rsid w:val="00B87CCA"/>
    <w:rsid w:val="00B90239"/>
    <w:rsid w:val="00B90244"/>
    <w:rsid w:val="00B90329"/>
    <w:rsid w:val="00B903D8"/>
    <w:rsid w:val="00B9126F"/>
    <w:rsid w:val="00B91CE1"/>
    <w:rsid w:val="00B91E4B"/>
    <w:rsid w:val="00B92764"/>
    <w:rsid w:val="00B92CAA"/>
    <w:rsid w:val="00B94654"/>
    <w:rsid w:val="00B953E7"/>
    <w:rsid w:val="00B95789"/>
    <w:rsid w:val="00B96C92"/>
    <w:rsid w:val="00BA0AB8"/>
    <w:rsid w:val="00BA2471"/>
    <w:rsid w:val="00BA2DDB"/>
    <w:rsid w:val="00BA3C44"/>
    <w:rsid w:val="00BA3E6A"/>
    <w:rsid w:val="00BA424F"/>
    <w:rsid w:val="00BA477E"/>
    <w:rsid w:val="00BA69A4"/>
    <w:rsid w:val="00BA7D0C"/>
    <w:rsid w:val="00BB07E7"/>
    <w:rsid w:val="00BB17D7"/>
    <w:rsid w:val="00BB1F00"/>
    <w:rsid w:val="00BB2D98"/>
    <w:rsid w:val="00BB445C"/>
    <w:rsid w:val="00BB4CAD"/>
    <w:rsid w:val="00BB6CB6"/>
    <w:rsid w:val="00BC0A2C"/>
    <w:rsid w:val="00BC2D94"/>
    <w:rsid w:val="00BC31F2"/>
    <w:rsid w:val="00BC45F5"/>
    <w:rsid w:val="00BC4828"/>
    <w:rsid w:val="00BC5801"/>
    <w:rsid w:val="00BC5CE5"/>
    <w:rsid w:val="00BC73B7"/>
    <w:rsid w:val="00BC77DE"/>
    <w:rsid w:val="00BC78C9"/>
    <w:rsid w:val="00BD006F"/>
    <w:rsid w:val="00BD062C"/>
    <w:rsid w:val="00BD0AD3"/>
    <w:rsid w:val="00BD160C"/>
    <w:rsid w:val="00BD39AF"/>
    <w:rsid w:val="00BD3D0B"/>
    <w:rsid w:val="00BD3F4C"/>
    <w:rsid w:val="00BD4153"/>
    <w:rsid w:val="00BD55B6"/>
    <w:rsid w:val="00BD6CA1"/>
    <w:rsid w:val="00BE0370"/>
    <w:rsid w:val="00BE13DC"/>
    <w:rsid w:val="00BE18E9"/>
    <w:rsid w:val="00BE2825"/>
    <w:rsid w:val="00BE3371"/>
    <w:rsid w:val="00BE366B"/>
    <w:rsid w:val="00BE3F3B"/>
    <w:rsid w:val="00BE4410"/>
    <w:rsid w:val="00BE5385"/>
    <w:rsid w:val="00BE53C6"/>
    <w:rsid w:val="00BE6160"/>
    <w:rsid w:val="00BF09CE"/>
    <w:rsid w:val="00BF1C63"/>
    <w:rsid w:val="00BF225A"/>
    <w:rsid w:val="00BF2AC3"/>
    <w:rsid w:val="00BF2EC1"/>
    <w:rsid w:val="00BF3544"/>
    <w:rsid w:val="00BF4099"/>
    <w:rsid w:val="00BF48B7"/>
    <w:rsid w:val="00BF4E74"/>
    <w:rsid w:val="00BF5440"/>
    <w:rsid w:val="00BF62CC"/>
    <w:rsid w:val="00BF6C5E"/>
    <w:rsid w:val="00BF78EB"/>
    <w:rsid w:val="00BF7A81"/>
    <w:rsid w:val="00C00BA1"/>
    <w:rsid w:val="00C01779"/>
    <w:rsid w:val="00C03208"/>
    <w:rsid w:val="00C03467"/>
    <w:rsid w:val="00C04B60"/>
    <w:rsid w:val="00C05F00"/>
    <w:rsid w:val="00C06911"/>
    <w:rsid w:val="00C110AB"/>
    <w:rsid w:val="00C11B91"/>
    <w:rsid w:val="00C12458"/>
    <w:rsid w:val="00C13C63"/>
    <w:rsid w:val="00C15CF2"/>
    <w:rsid w:val="00C177C3"/>
    <w:rsid w:val="00C17EA8"/>
    <w:rsid w:val="00C20391"/>
    <w:rsid w:val="00C20F70"/>
    <w:rsid w:val="00C2142F"/>
    <w:rsid w:val="00C222E7"/>
    <w:rsid w:val="00C2332E"/>
    <w:rsid w:val="00C25E53"/>
    <w:rsid w:val="00C2618F"/>
    <w:rsid w:val="00C2733A"/>
    <w:rsid w:val="00C27FE0"/>
    <w:rsid w:val="00C30926"/>
    <w:rsid w:val="00C30F57"/>
    <w:rsid w:val="00C314A5"/>
    <w:rsid w:val="00C31ED4"/>
    <w:rsid w:val="00C3299B"/>
    <w:rsid w:val="00C33F25"/>
    <w:rsid w:val="00C3488C"/>
    <w:rsid w:val="00C352F9"/>
    <w:rsid w:val="00C36692"/>
    <w:rsid w:val="00C3753E"/>
    <w:rsid w:val="00C4016A"/>
    <w:rsid w:val="00C41D12"/>
    <w:rsid w:val="00C42746"/>
    <w:rsid w:val="00C454A2"/>
    <w:rsid w:val="00C45572"/>
    <w:rsid w:val="00C467E4"/>
    <w:rsid w:val="00C5057D"/>
    <w:rsid w:val="00C52C7E"/>
    <w:rsid w:val="00C52DB9"/>
    <w:rsid w:val="00C5387C"/>
    <w:rsid w:val="00C53B65"/>
    <w:rsid w:val="00C557E2"/>
    <w:rsid w:val="00C60585"/>
    <w:rsid w:val="00C63852"/>
    <w:rsid w:val="00C643C8"/>
    <w:rsid w:val="00C65E87"/>
    <w:rsid w:val="00C667C2"/>
    <w:rsid w:val="00C67F8B"/>
    <w:rsid w:val="00C71A37"/>
    <w:rsid w:val="00C71BC0"/>
    <w:rsid w:val="00C727F4"/>
    <w:rsid w:val="00C72DBC"/>
    <w:rsid w:val="00C733F9"/>
    <w:rsid w:val="00C737AA"/>
    <w:rsid w:val="00C739A2"/>
    <w:rsid w:val="00C7541C"/>
    <w:rsid w:val="00C76338"/>
    <w:rsid w:val="00C76456"/>
    <w:rsid w:val="00C776C5"/>
    <w:rsid w:val="00C800D3"/>
    <w:rsid w:val="00C815BC"/>
    <w:rsid w:val="00C82E91"/>
    <w:rsid w:val="00C82F21"/>
    <w:rsid w:val="00C8340E"/>
    <w:rsid w:val="00C83C78"/>
    <w:rsid w:val="00C84036"/>
    <w:rsid w:val="00C848A9"/>
    <w:rsid w:val="00C84EB5"/>
    <w:rsid w:val="00C85E5A"/>
    <w:rsid w:val="00C85F05"/>
    <w:rsid w:val="00C869DA"/>
    <w:rsid w:val="00C871E5"/>
    <w:rsid w:val="00C90222"/>
    <w:rsid w:val="00C92D04"/>
    <w:rsid w:val="00C939A3"/>
    <w:rsid w:val="00C95DBC"/>
    <w:rsid w:val="00C97E74"/>
    <w:rsid w:val="00CA1A79"/>
    <w:rsid w:val="00CA242B"/>
    <w:rsid w:val="00CA2988"/>
    <w:rsid w:val="00CA2C98"/>
    <w:rsid w:val="00CA37D6"/>
    <w:rsid w:val="00CA4127"/>
    <w:rsid w:val="00CA6E01"/>
    <w:rsid w:val="00CB1FCD"/>
    <w:rsid w:val="00CB3041"/>
    <w:rsid w:val="00CB316B"/>
    <w:rsid w:val="00CB3660"/>
    <w:rsid w:val="00CB3A1D"/>
    <w:rsid w:val="00CB4810"/>
    <w:rsid w:val="00CB4CC6"/>
    <w:rsid w:val="00CB5372"/>
    <w:rsid w:val="00CB728A"/>
    <w:rsid w:val="00CB791F"/>
    <w:rsid w:val="00CC0CC4"/>
    <w:rsid w:val="00CC16E3"/>
    <w:rsid w:val="00CC5F5C"/>
    <w:rsid w:val="00CC79FE"/>
    <w:rsid w:val="00CD0973"/>
    <w:rsid w:val="00CD0BA6"/>
    <w:rsid w:val="00CD1019"/>
    <w:rsid w:val="00CD1188"/>
    <w:rsid w:val="00CD23A2"/>
    <w:rsid w:val="00CD4A66"/>
    <w:rsid w:val="00CD5ED9"/>
    <w:rsid w:val="00CD6002"/>
    <w:rsid w:val="00CD60B6"/>
    <w:rsid w:val="00CD691C"/>
    <w:rsid w:val="00CD70E9"/>
    <w:rsid w:val="00CD7787"/>
    <w:rsid w:val="00CD7DB1"/>
    <w:rsid w:val="00CE136C"/>
    <w:rsid w:val="00CE25B4"/>
    <w:rsid w:val="00CE45E7"/>
    <w:rsid w:val="00CE4BA9"/>
    <w:rsid w:val="00CE5DED"/>
    <w:rsid w:val="00CE6A83"/>
    <w:rsid w:val="00CE790D"/>
    <w:rsid w:val="00CE7F00"/>
    <w:rsid w:val="00CF1AF3"/>
    <w:rsid w:val="00CF2DC3"/>
    <w:rsid w:val="00CF46E3"/>
    <w:rsid w:val="00CF6EA3"/>
    <w:rsid w:val="00CF7F38"/>
    <w:rsid w:val="00D01300"/>
    <w:rsid w:val="00D02717"/>
    <w:rsid w:val="00D03460"/>
    <w:rsid w:val="00D04A9D"/>
    <w:rsid w:val="00D04CE8"/>
    <w:rsid w:val="00D05175"/>
    <w:rsid w:val="00D051D6"/>
    <w:rsid w:val="00D05A00"/>
    <w:rsid w:val="00D06157"/>
    <w:rsid w:val="00D061C1"/>
    <w:rsid w:val="00D06EDB"/>
    <w:rsid w:val="00D10847"/>
    <w:rsid w:val="00D12257"/>
    <w:rsid w:val="00D1419D"/>
    <w:rsid w:val="00D160AD"/>
    <w:rsid w:val="00D16BBE"/>
    <w:rsid w:val="00D174D1"/>
    <w:rsid w:val="00D206AA"/>
    <w:rsid w:val="00D21554"/>
    <w:rsid w:val="00D21ECB"/>
    <w:rsid w:val="00D21FDD"/>
    <w:rsid w:val="00D22ECC"/>
    <w:rsid w:val="00D26351"/>
    <w:rsid w:val="00D2674D"/>
    <w:rsid w:val="00D27E61"/>
    <w:rsid w:val="00D312D7"/>
    <w:rsid w:val="00D31687"/>
    <w:rsid w:val="00D31D92"/>
    <w:rsid w:val="00D32CF1"/>
    <w:rsid w:val="00D33BB4"/>
    <w:rsid w:val="00D345EB"/>
    <w:rsid w:val="00D35E9A"/>
    <w:rsid w:val="00D40047"/>
    <w:rsid w:val="00D40201"/>
    <w:rsid w:val="00D40290"/>
    <w:rsid w:val="00D407BD"/>
    <w:rsid w:val="00D41BC8"/>
    <w:rsid w:val="00D43F95"/>
    <w:rsid w:val="00D4712D"/>
    <w:rsid w:val="00D50485"/>
    <w:rsid w:val="00D528FB"/>
    <w:rsid w:val="00D54428"/>
    <w:rsid w:val="00D5666C"/>
    <w:rsid w:val="00D56CC3"/>
    <w:rsid w:val="00D5705A"/>
    <w:rsid w:val="00D5767D"/>
    <w:rsid w:val="00D57939"/>
    <w:rsid w:val="00D57FB3"/>
    <w:rsid w:val="00D617F2"/>
    <w:rsid w:val="00D61F17"/>
    <w:rsid w:val="00D653F5"/>
    <w:rsid w:val="00D65450"/>
    <w:rsid w:val="00D654AF"/>
    <w:rsid w:val="00D655AD"/>
    <w:rsid w:val="00D660A6"/>
    <w:rsid w:val="00D6632D"/>
    <w:rsid w:val="00D6632F"/>
    <w:rsid w:val="00D675EA"/>
    <w:rsid w:val="00D72BB4"/>
    <w:rsid w:val="00D75093"/>
    <w:rsid w:val="00D7606C"/>
    <w:rsid w:val="00D76972"/>
    <w:rsid w:val="00D8019C"/>
    <w:rsid w:val="00D80D24"/>
    <w:rsid w:val="00D811F7"/>
    <w:rsid w:val="00D81B87"/>
    <w:rsid w:val="00D81D56"/>
    <w:rsid w:val="00D8277C"/>
    <w:rsid w:val="00D85670"/>
    <w:rsid w:val="00D86A21"/>
    <w:rsid w:val="00D91444"/>
    <w:rsid w:val="00D953B0"/>
    <w:rsid w:val="00DA109C"/>
    <w:rsid w:val="00DA130C"/>
    <w:rsid w:val="00DA1C00"/>
    <w:rsid w:val="00DA2861"/>
    <w:rsid w:val="00DA32E2"/>
    <w:rsid w:val="00DA38E7"/>
    <w:rsid w:val="00DA41A6"/>
    <w:rsid w:val="00DA50E5"/>
    <w:rsid w:val="00DA7E57"/>
    <w:rsid w:val="00DB14EF"/>
    <w:rsid w:val="00DB1E3B"/>
    <w:rsid w:val="00DB2173"/>
    <w:rsid w:val="00DB2E41"/>
    <w:rsid w:val="00DB32D2"/>
    <w:rsid w:val="00DB3B51"/>
    <w:rsid w:val="00DB6292"/>
    <w:rsid w:val="00DB64F5"/>
    <w:rsid w:val="00DB6E4D"/>
    <w:rsid w:val="00DC0BD5"/>
    <w:rsid w:val="00DC2205"/>
    <w:rsid w:val="00DC3B3D"/>
    <w:rsid w:val="00DC50D3"/>
    <w:rsid w:val="00DC51BA"/>
    <w:rsid w:val="00DC5257"/>
    <w:rsid w:val="00DC5614"/>
    <w:rsid w:val="00DC7222"/>
    <w:rsid w:val="00DD005F"/>
    <w:rsid w:val="00DD198E"/>
    <w:rsid w:val="00DD212E"/>
    <w:rsid w:val="00DD32C2"/>
    <w:rsid w:val="00DD3B4F"/>
    <w:rsid w:val="00DE0AA3"/>
    <w:rsid w:val="00DE1078"/>
    <w:rsid w:val="00DE1A01"/>
    <w:rsid w:val="00DE248A"/>
    <w:rsid w:val="00DE41C1"/>
    <w:rsid w:val="00DE4220"/>
    <w:rsid w:val="00DE4252"/>
    <w:rsid w:val="00DF3EF9"/>
    <w:rsid w:val="00DF4D48"/>
    <w:rsid w:val="00DF6472"/>
    <w:rsid w:val="00E010F7"/>
    <w:rsid w:val="00E01FB1"/>
    <w:rsid w:val="00E029C7"/>
    <w:rsid w:val="00E02DCE"/>
    <w:rsid w:val="00E03E26"/>
    <w:rsid w:val="00E040A3"/>
    <w:rsid w:val="00E05B39"/>
    <w:rsid w:val="00E06057"/>
    <w:rsid w:val="00E06BE0"/>
    <w:rsid w:val="00E07589"/>
    <w:rsid w:val="00E10233"/>
    <w:rsid w:val="00E1237D"/>
    <w:rsid w:val="00E13205"/>
    <w:rsid w:val="00E14A0D"/>
    <w:rsid w:val="00E14F5C"/>
    <w:rsid w:val="00E1550C"/>
    <w:rsid w:val="00E155AC"/>
    <w:rsid w:val="00E16025"/>
    <w:rsid w:val="00E20DB3"/>
    <w:rsid w:val="00E21211"/>
    <w:rsid w:val="00E2295A"/>
    <w:rsid w:val="00E236AD"/>
    <w:rsid w:val="00E2401B"/>
    <w:rsid w:val="00E24CD8"/>
    <w:rsid w:val="00E26416"/>
    <w:rsid w:val="00E26C0D"/>
    <w:rsid w:val="00E272A9"/>
    <w:rsid w:val="00E300E3"/>
    <w:rsid w:val="00E3049A"/>
    <w:rsid w:val="00E31EF8"/>
    <w:rsid w:val="00E31FC8"/>
    <w:rsid w:val="00E33BCD"/>
    <w:rsid w:val="00E35721"/>
    <w:rsid w:val="00E363D5"/>
    <w:rsid w:val="00E363EC"/>
    <w:rsid w:val="00E3657D"/>
    <w:rsid w:val="00E37057"/>
    <w:rsid w:val="00E37ECA"/>
    <w:rsid w:val="00E40224"/>
    <w:rsid w:val="00E40D37"/>
    <w:rsid w:val="00E4118D"/>
    <w:rsid w:val="00E4274F"/>
    <w:rsid w:val="00E4347D"/>
    <w:rsid w:val="00E44B25"/>
    <w:rsid w:val="00E45228"/>
    <w:rsid w:val="00E506DD"/>
    <w:rsid w:val="00E50EED"/>
    <w:rsid w:val="00E53515"/>
    <w:rsid w:val="00E53AC9"/>
    <w:rsid w:val="00E53F95"/>
    <w:rsid w:val="00E55207"/>
    <w:rsid w:val="00E554A9"/>
    <w:rsid w:val="00E56F1C"/>
    <w:rsid w:val="00E6019E"/>
    <w:rsid w:val="00E60EA4"/>
    <w:rsid w:val="00E714DE"/>
    <w:rsid w:val="00E71DEF"/>
    <w:rsid w:val="00E71E0F"/>
    <w:rsid w:val="00E71E7A"/>
    <w:rsid w:val="00E73C4C"/>
    <w:rsid w:val="00E74BD3"/>
    <w:rsid w:val="00E76CC3"/>
    <w:rsid w:val="00E77698"/>
    <w:rsid w:val="00E778DE"/>
    <w:rsid w:val="00E77D83"/>
    <w:rsid w:val="00E8272A"/>
    <w:rsid w:val="00E837FE"/>
    <w:rsid w:val="00E83E84"/>
    <w:rsid w:val="00E84AC7"/>
    <w:rsid w:val="00E870B5"/>
    <w:rsid w:val="00E87F17"/>
    <w:rsid w:val="00E90216"/>
    <w:rsid w:val="00E91573"/>
    <w:rsid w:val="00E917E2"/>
    <w:rsid w:val="00E91B44"/>
    <w:rsid w:val="00E92644"/>
    <w:rsid w:val="00E9269E"/>
    <w:rsid w:val="00E94DB9"/>
    <w:rsid w:val="00E9702B"/>
    <w:rsid w:val="00EA02D1"/>
    <w:rsid w:val="00EA0C73"/>
    <w:rsid w:val="00EA13FF"/>
    <w:rsid w:val="00EA1917"/>
    <w:rsid w:val="00EA1D50"/>
    <w:rsid w:val="00EA2925"/>
    <w:rsid w:val="00EA3E98"/>
    <w:rsid w:val="00EA48B0"/>
    <w:rsid w:val="00EA6263"/>
    <w:rsid w:val="00EA72F7"/>
    <w:rsid w:val="00EB0623"/>
    <w:rsid w:val="00EB08E7"/>
    <w:rsid w:val="00EB1001"/>
    <w:rsid w:val="00EB39C3"/>
    <w:rsid w:val="00EB453B"/>
    <w:rsid w:val="00EB5CCF"/>
    <w:rsid w:val="00EB60AE"/>
    <w:rsid w:val="00EB629F"/>
    <w:rsid w:val="00EB6776"/>
    <w:rsid w:val="00EB6DC2"/>
    <w:rsid w:val="00EB7550"/>
    <w:rsid w:val="00EB7EDB"/>
    <w:rsid w:val="00EB7F77"/>
    <w:rsid w:val="00EC2C62"/>
    <w:rsid w:val="00EC3DF3"/>
    <w:rsid w:val="00EC429F"/>
    <w:rsid w:val="00EC5A35"/>
    <w:rsid w:val="00EC65DE"/>
    <w:rsid w:val="00EC681D"/>
    <w:rsid w:val="00ED0FCA"/>
    <w:rsid w:val="00ED19C5"/>
    <w:rsid w:val="00ED3114"/>
    <w:rsid w:val="00ED4A2C"/>
    <w:rsid w:val="00EE0AC2"/>
    <w:rsid w:val="00EE0B11"/>
    <w:rsid w:val="00EE0B88"/>
    <w:rsid w:val="00EE0F95"/>
    <w:rsid w:val="00EE1667"/>
    <w:rsid w:val="00EE1E60"/>
    <w:rsid w:val="00EE2F0E"/>
    <w:rsid w:val="00EE35C7"/>
    <w:rsid w:val="00EE4056"/>
    <w:rsid w:val="00EE64C8"/>
    <w:rsid w:val="00EF1976"/>
    <w:rsid w:val="00EF1CE8"/>
    <w:rsid w:val="00EF1DC0"/>
    <w:rsid w:val="00EF2170"/>
    <w:rsid w:val="00EF4219"/>
    <w:rsid w:val="00EF4318"/>
    <w:rsid w:val="00EF615A"/>
    <w:rsid w:val="00EF619C"/>
    <w:rsid w:val="00EF621C"/>
    <w:rsid w:val="00EF631B"/>
    <w:rsid w:val="00EF7F6C"/>
    <w:rsid w:val="00F00420"/>
    <w:rsid w:val="00F00A54"/>
    <w:rsid w:val="00F00F7F"/>
    <w:rsid w:val="00F01E2C"/>
    <w:rsid w:val="00F030F4"/>
    <w:rsid w:val="00F03129"/>
    <w:rsid w:val="00F036D2"/>
    <w:rsid w:val="00F037B0"/>
    <w:rsid w:val="00F037B5"/>
    <w:rsid w:val="00F0436F"/>
    <w:rsid w:val="00F05124"/>
    <w:rsid w:val="00F05CDA"/>
    <w:rsid w:val="00F10DD4"/>
    <w:rsid w:val="00F11AAC"/>
    <w:rsid w:val="00F11F74"/>
    <w:rsid w:val="00F120B8"/>
    <w:rsid w:val="00F13118"/>
    <w:rsid w:val="00F131F3"/>
    <w:rsid w:val="00F155CC"/>
    <w:rsid w:val="00F15684"/>
    <w:rsid w:val="00F17C06"/>
    <w:rsid w:val="00F25469"/>
    <w:rsid w:val="00F25917"/>
    <w:rsid w:val="00F25F24"/>
    <w:rsid w:val="00F27D0B"/>
    <w:rsid w:val="00F27EB2"/>
    <w:rsid w:val="00F31283"/>
    <w:rsid w:val="00F312B1"/>
    <w:rsid w:val="00F31EEF"/>
    <w:rsid w:val="00F3257B"/>
    <w:rsid w:val="00F33E1E"/>
    <w:rsid w:val="00F343C8"/>
    <w:rsid w:val="00F3440B"/>
    <w:rsid w:val="00F35796"/>
    <w:rsid w:val="00F35ED1"/>
    <w:rsid w:val="00F36E23"/>
    <w:rsid w:val="00F37402"/>
    <w:rsid w:val="00F4009A"/>
    <w:rsid w:val="00F400D7"/>
    <w:rsid w:val="00F403A8"/>
    <w:rsid w:val="00F40E01"/>
    <w:rsid w:val="00F41424"/>
    <w:rsid w:val="00F4330E"/>
    <w:rsid w:val="00F44A3A"/>
    <w:rsid w:val="00F44E82"/>
    <w:rsid w:val="00F46862"/>
    <w:rsid w:val="00F469D5"/>
    <w:rsid w:val="00F501C2"/>
    <w:rsid w:val="00F502D0"/>
    <w:rsid w:val="00F50F4F"/>
    <w:rsid w:val="00F5234C"/>
    <w:rsid w:val="00F525C2"/>
    <w:rsid w:val="00F53E93"/>
    <w:rsid w:val="00F54657"/>
    <w:rsid w:val="00F54CCB"/>
    <w:rsid w:val="00F551E8"/>
    <w:rsid w:val="00F55205"/>
    <w:rsid w:val="00F55E0C"/>
    <w:rsid w:val="00F56A3C"/>
    <w:rsid w:val="00F60192"/>
    <w:rsid w:val="00F61364"/>
    <w:rsid w:val="00F623E0"/>
    <w:rsid w:val="00F6243A"/>
    <w:rsid w:val="00F63B6C"/>
    <w:rsid w:val="00F64527"/>
    <w:rsid w:val="00F64532"/>
    <w:rsid w:val="00F65F62"/>
    <w:rsid w:val="00F66661"/>
    <w:rsid w:val="00F66B9D"/>
    <w:rsid w:val="00F712E1"/>
    <w:rsid w:val="00F722E8"/>
    <w:rsid w:val="00F724B5"/>
    <w:rsid w:val="00F72558"/>
    <w:rsid w:val="00F7374A"/>
    <w:rsid w:val="00F7556B"/>
    <w:rsid w:val="00F762A2"/>
    <w:rsid w:val="00F770C9"/>
    <w:rsid w:val="00F77BDD"/>
    <w:rsid w:val="00F83964"/>
    <w:rsid w:val="00F844C4"/>
    <w:rsid w:val="00F84656"/>
    <w:rsid w:val="00F86D41"/>
    <w:rsid w:val="00F90EB1"/>
    <w:rsid w:val="00F91E29"/>
    <w:rsid w:val="00F92DE5"/>
    <w:rsid w:val="00F92F2F"/>
    <w:rsid w:val="00F934D8"/>
    <w:rsid w:val="00F94395"/>
    <w:rsid w:val="00F9531C"/>
    <w:rsid w:val="00F95908"/>
    <w:rsid w:val="00F95AD4"/>
    <w:rsid w:val="00F96274"/>
    <w:rsid w:val="00F96638"/>
    <w:rsid w:val="00F9724E"/>
    <w:rsid w:val="00FA0E46"/>
    <w:rsid w:val="00FA11EC"/>
    <w:rsid w:val="00FA2186"/>
    <w:rsid w:val="00FA252C"/>
    <w:rsid w:val="00FA3683"/>
    <w:rsid w:val="00FA376A"/>
    <w:rsid w:val="00FA61E5"/>
    <w:rsid w:val="00FA6487"/>
    <w:rsid w:val="00FB01CB"/>
    <w:rsid w:val="00FB0234"/>
    <w:rsid w:val="00FB0256"/>
    <w:rsid w:val="00FB05F7"/>
    <w:rsid w:val="00FB0F15"/>
    <w:rsid w:val="00FB128C"/>
    <w:rsid w:val="00FB1F8C"/>
    <w:rsid w:val="00FB63F7"/>
    <w:rsid w:val="00FB713B"/>
    <w:rsid w:val="00FB74E0"/>
    <w:rsid w:val="00FB77A0"/>
    <w:rsid w:val="00FC003C"/>
    <w:rsid w:val="00FC19FC"/>
    <w:rsid w:val="00FC3BEB"/>
    <w:rsid w:val="00FC473E"/>
    <w:rsid w:val="00FC50D6"/>
    <w:rsid w:val="00FC5505"/>
    <w:rsid w:val="00FC6A74"/>
    <w:rsid w:val="00FC6E85"/>
    <w:rsid w:val="00FC76C9"/>
    <w:rsid w:val="00FC78C5"/>
    <w:rsid w:val="00FD011F"/>
    <w:rsid w:val="00FD0660"/>
    <w:rsid w:val="00FD07E5"/>
    <w:rsid w:val="00FD1E18"/>
    <w:rsid w:val="00FD405B"/>
    <w:rsid w:val="00FD43E0"/>
    <w:rsid w:val="00FD46CA"/>
    <w:rsid w:val="00FD5610"/>
    <w:rsid w:val="00FD6FA3"/>
    <w:rsid w:val="00FD7D60"/>
    <w:rsid w:val="00FE0B37"/>
    <w:rsid w:val="00FE0FE8"/>
    <w:rsid w:val="00FE21F4"/>
    <w:rsid w:val="00FE2D10"/>
    <w:rsid w:val="00FE33EE"/>
    <w:rsid w:val="00FE382E"/>
    <w:rsid w:val="00FE3B36"/>
    <w:rsid w:val="00FE5883"/>
    <w:rsid w:val="00FE6C0E"/>
    <w:rsid w:val="00FE713E"/>
    <w:rsid w:val="00FF0133"/>
    <w:rsid w:val="00FF03AA"/>
    <w:rsid w:val="00FF15FB"/>
    <w:rsid w:val="00FF2E80"/>
    <w:rsid w:val="00FF358C"/>
    <w:rsid w:val="00FF42E3"/>
    <w:rsid w:val="00FF432E"/>
    <w:rsid w:val="00FF5C60"/>
    <w:rsid w:val="00FF5E97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0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No Lis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6A"/>
    <w:pPr>
      <w:spacing w:after="240"/>
    </w:pPr>
    <w:rPr>
      <w:rFonts w:ascii="Verdana" w:eastAsia="Times New Roman" w:hAnsi="Verdana"/>
      <w:sz w:val="20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365439"/>
    <w:pPr>
      <w:keepNext/>
      <w:keepLines/>
      <w:suppressAutoHyphens/>
      <w:ind w:right="3119"/>
      <w:outlineLvl w:val="0"/>
    </w:pPr>
    <w:rPr>
      <w:rFonts w:ascii="Garamond" w:hAnsi="Garamond"/>
      <w:b/>
      <w:bCs/>
      <w:color w:val="000000" w:themeColor="text1"/>
      <w:kern w:val="32"/>
      <w:sz w:val="36"/>
      <w:szCs w:val="36"/>
    </w:rPr>
  </w:style>
  <w:style w:type="paragraph" w:styleId="Overskrift2">
    <w:name w:val="heading 2"/>
    <w:basedOn w:val="Normal"/>
    <w:next w:val="Normal"/>
    <w:link w:val="Overskrift2Tegn1"/>
    <w:autoRedefine/>
    <w:uiPriority w:val="99"/>
    <w:qFormat/>
    <w:locked/>
    <w:rsid w:val="003E7BD8"/>
    <w:pPr>
      <w:keepNext/>
      <w:keepLines/>
      <w:spacing w:before="200" w:after="120"/>
      <w:outlineLvl w:val="1"/>
    </w:pPr>
    <w:rPr>
      <w:rFonts w:ascii="Garamond" w:eastAsiaTheme="majorEastAsia" w:hAnsi="Garamond" w:cs="Arial"/>
      <w:b/>
      <w:bCs/>
      <w:color w:val="000000" w:themeColor="text1"/>
      <w:sz w:val="28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05A00"/>
    <w:pPr>
      <w:keepNext/>
      <w:spacing w:before="240" w:after="60"/>
      <w:outlineLvl w:val="2"/>
    </w:pPr>
    <w:rPr>
      <w:b/>
      <w:bCs/>
      <w:color w:val="9E0000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BF5440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BF54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BF544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BF544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BF544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BF5440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65439"/>
    <w:rPr>
      <w:rFonts w:ascii="Garamond" w:eastAsia="Times New Roman" w:hAnsi="Garamond"/>
      <w:b/>
      <w:bCs/>
      <w:color w:val="000000" w:themeColor="text1"/>
      <w:kern w:val="32"/>
      <w:sz w:val="36"/>
      <w:szCs w:val="36"/>
      <w:lang w:eastAsia="en-US"/>
    </w:rPr>
  </w:style>
  <w:style w:type="character" w:customStyle="1" w:styleId="Overskrift2Tegn">
    <w:name w:val="Overskrift 2 Tegn"/>
    <w:basedOn w:val="Standardskrifttypeiafsnit"/>
    <w:uiPriority w:val="99"/>
    <w:locked/>
    <w:rsid w:val="003409D2"/>
    <w:rPr>
      <w:rFonts w:ascii="Arial" w:eastAsia="Times New Roman" w:hAnsi="Arial" w:cs="Garamond"/>
      <w:bCs/>
      <w:iCs/>
      <w:color w:val="000000"/>
      <w:szCs w:val="23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D05A00"/>
    <w:rPr>
      <w:rFonts w:ascii="Arial" w:eastAsia="Times New Roman" w:hAnsi="Arial"/>
      <w:b/>
      <w:bCs/>
      <w:color w:val="9E0000"/>
      <w:sz w:val="24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BF5440"/>
    <w:rPr>
      <w:rFonts w:ascii="Arial" w:eastAsia="Times New Roman" w:hAnsi="Arial"/>
      <w:b/>
      <w:bCs/>
      <w:szCs w:val="28"/>
      <w:lang w:val="en-US"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BF5440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BF5440"/>
    <w:rPr>
      <w:rFonts w:ascii="Times New Roman" w:eastAsia="Times New Roman" w:hAnsi="Times New Roman"/>
      <w:b/>
      <w:b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BF544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BF5440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BF5440"/>
    <w:rPr>
      <w:rFonts w:ascii="Arial" w:eastAsia="Times New Roman" w:hAnsi="Arial"/>
      <w:lang w:eastAsia="en-US"/>
    </w:rPr>
  </w:style>
  <w:style w:type="paragraph" w:styleId="Sidefod">
    <w:name w:val="footer"/>
    <w:basedOn w:val="Normal"/>
    <w:link w:val="SidefodTegn"/>
    <w:uiPriority w:val="99"/>
    <w:rsid w:val="00BF5440"/>
    <w:pPr>
      <w:tabs>
        <w:tab w:val="center" w:pos="4320"/>
        <w:tab w:val="right" w:pos="8640"/>
      </w:tabs>
    </w:pPr>
    <w:rPr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F5440"/>
    <w:rPr>
      <w:rFonts w:ascii="Arial" w:hAnsi="Arial"/>
      <w:sz w:val="24"/>
    </w:rPr>
  </w:style>
  <w:style w:type="character" w:styleId="Sidetal">
    <w:name w:val="page number"/>
    <w:basedOn w:val="Standardskrifttypeiafsnit"/>
    <w:uiPriority w:val="99"/>
    <w:rsid w:val="00BF5440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BF5440"/>
    <w:pPr>
      <w:tabs>
        <w:tab w:val="center" w:pos="4320"/>
        <w:tab w:val="right" w:pos="8640"/>
      </w:tabs>
    </w:pPr>
    <w:rPr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F5440"/>
    <w:rPr>
      <w:rFonts w:ascii="Arial" w:hAnsi="Arial"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C76456"/>
    <w:pPr>
      <w:tabs>
        <w:tab w:val="left" w:pos="426"/>
        <w:tab w:val="right" w:leader="dot" w:pos="7513"/>
      </w:tabs>
      <w:spacing w:before="360"/>
      <w:ind w:right="720"/>
    </w:pPr>
    <w:rPr>
      <w:bCs/>
      <w:caps/>
      <w:color w:val="940027"/>
      <w:szCs w:val="20"/>
    </w:rPr>
  </w:style>
  <w:style w:type="character" w:styleId="Hyperlink">
    <w:name w:val="Hyperlink"/>
    <w:basedOn w:val="Standardskrifttypeiafsnit"/>
    <w:uiPriority w:val="99"/>
    <w:rsid w:val="00BF5440"/>
    <w:rPr>
      <w:rFonts w:ascii="Arial" w:hAnsi="Arial" w:cs="Times New Roman"/>
      <w:color w:val="000000"/>
      <w:sz w:val="22"/>
      <w:u w:val="single"/>
    </w:rPr>
  </w:style>
  <w:style w:type="paragraph" w:styleId="Indholdsfortegnelse2">
    <w:name w:val="toc 2"/>
    <w:basedOn w:val="Normal"/>
    <w:next w:val="Normal"/>
    <w:autoRedefine/>
    <w:uiPriority w:val="39"/>
    <w:qFormat/>
    <w:rsid w:val="003E1034"/>
    <w:pPr>
      <w:tabs>
        <w:tab w:val="right" w:leader="dot" w:pos="7513"/>
      </w:tabs>
      <w:ind w:left="692" w:right="992" w:hanging="454"/>
    </w:pPr>
    <w:rPr>
      <w:smallCaps/>
      <w:szCs w:val="20"/>
    </w:rPr>
  </w:style>
  <w:style w:type="paragraph" w:styleId="Indholdsfortegnelse3">
    <w:name w:val="toc 3"/>
    <w:basedOn w:val="Normal"/>
    <w:next w:val="Normal"/>
    <w:autoRedefine/>
    <w:uiPriority w:val="39"/>
    <w:qFormat/>
    <w:rsid w:val="003E1034"/>
    <w:pPr>
      <w:tabs>
        <w:tab w:val="right" w:leader="dot" w:pos="7513"/>
      </w:tabs>
      <w:ind w:left="482" w:right="992"/>
    </w:pPr>
    <w:rPr>
      <w:iCs/>
      <w:smallCaps/>
      <w:szCs w:val="20"/>
    </w:rPr>
  </w:style>
  <w:style w:type="paragraph" w:styleId="Indholdsfortegnelse4">
    <w:name w:val="toc 4"/>
    <w:basedOn w:val="Normal"/>
    <w:next w:val="Normal"/>
    <w:autoRedefine/>
    <w:uiPriority w:val="99"/>
    <w:semiHidden/>
    <w:rsid w:val="00BF5440"/>
    <w:pPr>
      <w:ind w:left="720"/>
    </w:pPr>
    <w:rPr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BF5440"/>
    <w:pPr>
      <w:ind w:left="960"/>
    </w:pPr>
    <w:rPr>
      <w:szCs w:val="18"/>
    </w:rPr>
  </w:style>
  <w:style w:type="paragraph" w:styleId="Indholdsfortegnelse6">
    <w:name w:val="toc 6"/>
    <w:basedOn w:val="Normal"/>
    <w:next w:val="Normal"/>
    <w:autoRedefine/>
    <w:uiPriority w:val="99"/>
    <w:semiHidden/>
    <w:rsid w:val="00BF5440"/>
    <w:pPr>
      <w:ind w:left="1200"/>
    </w:pPr>
    <w:rPr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BF5440"/>
    <w:pPr>
      <w:ind w:left="1440"/>
    </w:pPr>
    <w:rPr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BF5440"/>
    <w:pPr>
      <w:ind w:left="1680"/>
    </w:pPr>
    <w:rPr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BF5440"/>
    <w:pPr>
      <w:ind w:left="1920"/>
    </w:pPr>
    <w:rPr>
      <w:szCs w:val="18"/>
    </w:rPr>
  </w:style>
  <w:style w:type="paragraph" w:customStyle="1" w:styleId="Ballontekst1">
    <w:name w:val="Ballontekst1"/>
    <w:basedOn w:val="Normal"/>
    <w:uiPriority w:val="99"/>
    <w:semiHidden/>
    <w:rsid w:val="00BF5440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rsid w:val="00BF5440"/>
    <w:rPr>
      <w:rFonts w:ascii="Tahoma" w:hAnsi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BF5440"/>
    <w:rPr>
      <w:rFonts w:ascii="Tahoma" w:hAnsi="Tahoma"/>
      <w:sz w:val="16"/>
    </w:rPr>
  </w:style>
  <w:style w:type="character" w:customStyle="1" w:styleId="ITPNormal">
    <w:name w:val="ITP Normal"/>
    <w:uiPriority w:val="99"/>
    <w:rsid w:val="00BF5440"/>
    <w:rPr>
      <w:rFonts w:ascii="Arial" w:hAnsi="Arial"/>
      <w:b/>
      <w:color w:val="009B84"/>
      <w:sz w:val="32"/>
    </w:rPr>
  </w:style>
  <w:style w:type="paragraph" w:customStyle="1" w:styleId="Description">
    <w:name w:val="Description"/>
    <w:basedOn w:val="Normal"/>
    <w:link w:val="DescriptionChar"/>
    <w:uiPriority w:val="99"/>
    <w:rsid w:val="00BF5440"/>
    <w:pPr>
      <w:suppressAutoHyphens/>
      <w:spacing w:before="240"/>
      <w:ind w:left="1418" w:hanging="1418"/>
    </w:pPr>
    <w:rPr>
      <w:szCs w:val="20"/>
      <w:lang w:val="en-GB" w:eastAsia="ar-SA"/>
    </w:rPr>
  </w:style>
  <w:style w:type="paragraph" w:styleId="Brdtekst">
    <w:name w:val="Body Text"/>
    <w:basedOn w:val="Normal"/>
    <w:link w:val="BrdtekstTegn"/>
    <w:uiPriority w:val="99"/>
    <w:rsid w:val="00BF5440"/>
    <w:pPr>
      <w:suppressAutoHyphens/>
      <w:jc w:val="both"/>
    </w:pPr>
    <w:rPr>
      <w:rFonts w:ascii="Times New Roman" w:hAnsi="Times New Roman"/>
      <w:szCs w:val="20"/>
      <w:lang w:val="en-GB" w:eastAsia="ar-SA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BF5440"/>
    <w:rPr>
      <w:rFonts w:ascii="Times New Roman" w:hAnsi="Times New Roman"/>
      <w:sz w:val="20"/>
      <w:lang w:val="en-GB" w:eastAsia="ar-SA" w:bidi="ar-SA"/>
    </w:rPr>
  </w:style>
  <w:style w:type="table" w:styleId="Tabel-Gitter">
    <w:name w:val="Table Grid"/>
    <w:aliases w:val="MP Tabel Oppsetning1"/>
    <w:basedOn w:val="Tabel-Normal"/>
    <w:uiPriority w:val="99"/>
    <w:rsid w:val="00BF54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Description22ptBoldCustomColorRGB1">
    <w:name w:val="Style Description + 22 pt Bold Custom Color(RGB(1"/>
    <w:aliases w:val="139,114)) Cent..."/>
    <w:basedOn w:val="Description"/>
    <w:uiPriority w:val="99"/>
    <w:rsid w:val="00BF5440"/>
    <w:pPr>
      <w:ind w:left="0" w:firstLine="0"/>
      <w:jc w:val="center"/>
    </w:pPr>
    <w:rPr>
      <w:b/>
      <w:bCs/>
      <w:color w:val="009B84"/>
      <w:sz w:val="44"/>
      <w:szCs w:val="44"/>
    </w:rPr>
  </w:style>
  <w:style w:type="character" w:styleId="Fremhv">
    <w:name w:val="Emphasis"/>
    <w:basedOn w:val="Standardskrifttypeiafsnit"/>
    <w:uiPriority w:val="99"/>
    <w:qFormat/>
    <w:rsid w:val="00BF5440"/>
    <w:rPr>
      <w:rFonts w:cs="Times New Roman"/>
      <w:i/>
    </w:rPr>
  </w:style>
  <w:style w:type="paragraph" w:styleId="Brdtekst2">
    <w:name w:val="Body Text 2"/>
    <w:basedOn w:val="Normal"/>
    <w:link w:val="Brdtekst2Tegn"/>
    <w:uiPriority w:val="99"/>
    <w:rsid w:val="00BF5440"/>
    <w:pPr>
      <w:spacing w:line="480" w:lineRule="auto"/>
    </w:pPr>
    <w:rPr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locked/>
    <w:rsid w:val="00BF5440"/>
    <w:rPr>
      <w:rFonts w:ascii="Arial" w:hAnsi="Arial"/>
      <w:sz w:val="24"/>
    </w:rPr>
  </w:style>
  <w:style w:type="paragraph" w:styleId="Billedtekst">
    <w:name w:val="caption"/>
    <w:basedOn w:val="Normal"/>
    <w:next w:val="Normal"/>
    <w:uiPriority w:val="99"/>
    <w:qFormat/>
    <w:rsid w:val="00E35721"/>
    <w:rPr>
      <w:rFonts w:ascii="Garamond" w:hAnsi="Garamond"/>
      <w:bCs/>
      <w:sz w:val="24"/>
      <w:szCs w:val="20"/>
    </w:rPr>
  </w:style>
  <w:style w:type="character" w:styleId="Kommentarhenvisning">
    <w:name w:val="annotation reference"/>
    <w:basedOn w:val="Standardskrifttypeiafsnit"/>
    <w:uiPriority w:val="99"/>
    <w:rsid w:val="00BF5440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rsid w:val="00BF5440"/>
    <w:rPr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BF5440"/>
    <w:rPr>
      <w:rFonts w:ascii="Arial" w:hAnsi="Arial"/>
      <w:sz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BF54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BF5440"/>
    <w:rPr>
      <w:rFonts w:ascii="Arial" w:hAnsi="Arial"/>
      <w:b/>
      <w:sz w:val="20"/>
    </w:rPr>
  </w:style>
  <w:style w:type="paragraph" w:styleId="Fodnotetekst">
    <w:name w:val="footnote text"/>
    <w:basedOn w:val="Normal"/>
    <w:link w:val="FodnotetekstTegn"/>
    <w:uiPriority w:val="99"/>
    <w:semiHidden/>
    <w:rsid w:val="00BF5440"/>
    <w:rPr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F5440"/>
    <w:rPr>
      <w:rFonts w:ascii="Arial" w:hAnsi="Arial"/>
      <w:sz w:val="20"/>
    </w:rPr>
  </w:style>
  <w:style w:type="character" w:styleId="Fodnotehenvisning">
    <w:name w:val="footnote reference"/>
    <w:basedOn w:val="Standardskrifttypeiafsnit"/>
    <w:uiPriority w:val="99"/>
    <w:semiHidden/>
    <w:rsid w:val="00BF5440"/>
    <w:rPr>
      <w:rFonts w:cs="Times New Roman"/>
      <w:vertAlign w:val="superscript"/>
    </w:rPr>
  </w:style>
  <w:style w:type="paragraph" w:customStyle="1" w:styleId="Appendix">
    <w:name w:val="Appendix"/>
    <w:basedOn w:val="Overskrift1"/>
    <w:link w:val="AppendixCharChar"/>
    <w:autoRedefine/>
    <w:uiPriority w:val="99"/>
    <w:rsid w:val="00BF5440"/>
    <w:rPr>
      <w:kern w:val="0"/>
    </w:rPr>
  </w:style>
  <w:style w:type="paragraph" w:customStyle="1" w:styleId="No">
    <w:name w:val="No"/>
    <w:basedOn w:val="Indholdsfortegnelse1"/>
    <w:uiPriority w:val="99"/>
    <w:rsid w:val="00BF5440"/>
    <w:pPr>
      <w:tabs>
        <w:tab w:val="right" w:leader="dot" w:pos="8269"/>
      </w:tabs>
    </w:pPr>
    <w:rPr>
      <w:noProof/>
    </w:rPr>
  </w:style>
  <w:style w:type="character" w:customStyle="1" w:styleId="AppendixCharChar">
    <w:name w:val="Appendix Char Char"/>
    <w:basedOn w:val="Overskrift1Tegn"/>
    <w:link w:val="Appendix"/>
    <w:uiPriority w:val="99"/>
    <w:locked/>
    <w:rsid w:val="00BF5440"/>
    <w:rPr>
      <w:rFonts w:ascii="Arial" w:eastAsia="Times New Roman" w:hAnsi="Arial" w:cs="Arial"/>
      <w:b/>
      <w:bCs/>
      <w:color w:val="595959" w:themeColor="text1" w:themeTint="A6"/>
      <w:kern w:val="32"/>
      <w:sz w:val="28"/>
      <w:szCs w:val="28"/>
      <w:lang w:val="en-US" w:eastAsia="en-US" w:bidi="ar-SA"/>
    </w:rPr>
  </w:style>
  <w:style w:type="character" w:customStyle="1" w:styleId="DescriptionChar">
    <w:name w:val="Description Char"/>
    <w:link w:val="Description"/>
    <w:uiPriority w:val="99"/>
    <w:locked/>
    <w:rsid w:val="00BF5440"/>
    <w:rPr>
      <w:rFonts w:ascii="Arial" w:hAnsi="Arial"/>
      <w:sz w:val="20"/>
      <w:lang w:val="en-GB" w:eastAsia="ar-SA" w:bidi="ar-SA"/>
    </w:rPr>
  </w:style>
  <w:style w:type="paragraph" w:customStyle="1" w:styleId="CoverClientName">
    <w:name w:val="Cover Client Name"/>
    <w:basedOn w:val="Normal"/>
    <w:next w:val="Normal"/>
    <w:uiPriority w:val="99"/>
    <w:rsid w:val="00BF5440"/>
    <w:pPr>
      <w:spacing w:before="2220" w:line="720" w:lineRule="exact"/>
      <w:ind w:left="1985"/>
    </w:pPr>
    <w:rPr>
      <w:sz w:val="60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BF5440"/>
    <w:pPr>
      <w:ind w:left="283"/>
    </w:pPr>
    <w:rPr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locked/>
    <w:rsid w:val="00BF5440"/>
    <w:rPr>
      <w:rFonts w:ascii="Arial" w:hAnsi="Arial"/>
      <w:sz w:val="24"/>
    </w:rPr>
  </w:style>
  <w:style w:type="paragraph" w:styleId="Opstilling-punkttegn">
    <w:name w:val="List Bullet"/>
    <w:basedOn w:val="Normal"/>
    <w:uiPriority w:val="99"/>
    <w:rsid w:val="00BF5440"/>
    <w:pPr>
      <w:tabs>
        <w:tab w:val="num" w:pos="360"/>
        <w:tab w:val="left" w:pos="851"/>
      </w:tabs>
      <w:spacing w:before="160"/>
      <w:ind w:left="360" w:hanging="360"/>
    </w:pPr>
    <w:rPr>
      <w:szCs w:val="20"/>
    </w:rPr>
  </w:style>
  <w:style w:type="paragraph" w:customStyle="1" w:styleId="Content">
    <w:name w:val="Content"/>
    <w:basedOn w:val="Normal"/>
    <w:uiPriority w:val="99"/>
    <w:rsid w:val="00BF5440"/>
    <w:pPr>
      <w:ind w:left="720" w:hanging="360"/>
    </w:pPr>
    <w:rPr>
      <w:szCs w:val="20"/>
    </w:rPr>
  </w:style>
  <w:style w:type="paragraph" w:customStyle="1" w:styleId="TableofContent">
    <w:name w:val="Table of Content"/>
    <w:basedOn w:val="Normal"/>
    <w:uiPriority w:val="99"/>
    <w:rsid w:val="00BF5440"/>
    <w:pPr>
      <w:ind w:left="720" w:hanging="360"/>
    </w:pPr>
    <w:rPr>
      <w:szCs w:val="20"/>
    </w:rPr>
  </w:style>
  <w:style w:type="character" w:customStyle="1" w:styleId="Head">
    <w:name w:val="Head"/>
    <w:uiPriority w:val="99"/>
    <w:rsid w:val="00BF5440"/>
    <w:rPr>
      <w:rFonts w:ascii="Century Gothic" w:hAnsi="Century Gothic"/>
      <w:b/>
      <w:sz w:val="32"/>
    </w:rPr>
  </w:style>
  <w:style w:type="character" w:customStyle="1" w:styleId="FrontpageTitle">
    <w:name w:val="Frontpage Title"/>
    <w:uiPriority w:val="99"/>
    <w:rsid w:val="00BF5440"/>
    <w:rPr>
      <w:rFonts w:ascii="Century Gothic" w:hAnsi="Century Gothic"/>
      <w:b/>
      <w:sz w:val="120"/>
    </w:rPr>
  </w:style>
  <w:style w:type="character" w:customStyle="1" w:styleId="text">
    <w:name w:val="text"/>
    <w:basedOn w:val="Standardskrifttypeiafsnit"/>
    <w:uiPriority w:val="99"/>
    <w:rsid w:val="00BF5440"/>
    <w:rPr>
      <w:rFonts w:cs="Times New Roman"/>
    </w:rPr>
  </w:style>
  <w:style w:type="character" w:customStyle="1" w:styleId="EmailStyle771">
    <w:name w:val="EmailStyle771"/>
    <w:uiPriority w:val="99"/>
    <w:semiHidden/>
    <w:rsid w:val="00BF5440"/>
    <w:rPr>
      <w:rFonts w:ascii="Arial" w:hAnsi="Arial"/>
      <w:color w:val="auto"/>
      <w:sz w:val="20"/>
      <w:u w:val="none"/>
      <w:effect w:val="none"/>
    </w:rPr>
  </w:style>
  <w:style w:type="character" w:styleId="Strk">
    <w:name w:val="Strong"/>
    <w:basedOn w:val="Standardskrifttypeiafsnit"/>
    <w:uiPriority w:val="99"/>
    <w:qFormat/>
    <w:rsid w:val="00BF5440"/>
    <w:rPr>
      <w:rFonts w:cs="Times New Roman"/>
      <w:b/>
    </w:rPr>
  </w:style>
  <w:style w:type="character" w:customStyle="1" w:styleId="Arial11ptBold">
    <w:name w:val="Arial 11 pt Bold"/>
    <w:uiPriority w:val="99"/>
    <w:rsid w:val="00BF5440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BF544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rdtekst11">
    <w:name w:val="Brødtekst 11"/>
    <w:basedOn w:val="Brdtekst"/>
    <w:uiPriority w:val="99"/>
    <w:rsid w:val="00BF5440"/>
    <w:pPr>
      <w:suppressAutoHyphens w:val="0"/>
      <w:spacing w:before="120"/>
      <w:jc w:val="left"/>
    </w:pPr>
    <w:rPr>
      <w:rFonts w:ascii="Arial" w:hAnsi="Arial"/>
      <w:lang w:val="da-DK" w:eastAsia="da-DK"/>
    </w:rPr>
  </w:style>
  <w:style w:type="paragraph" w:customStyle="1" w:styleId="Brdtekst9">
    <w:name w:val="Brødtekst 9"/>
    <w:basedOn w:val="Brdtekst"/>
    <w:uiPriority w:val="99"/>
    <w:rsid w:val="00BF5440"/>
    <w:pPr>
      <w:suppressAutoHyphens w:val="0"/>
      <w:spacing w:before="120" w:after="60"/>
      <w:ind w:left="567" w:hanging="567"/>
      <w:jc w:val="left"/>
    </w:pPr>
    <w:rPr>
      <w:rFonts w:ascii="Arial" w:hAnsi="Arial"/>
      <w:sz w:val="18"/>
      <w:lang w:val="da-DK" w:eastAsia="da-DK"/>
    </w:rPr>
  </w:style>
  <w:style w:type="paragraph" w:customStyle="1" w:styleId="Default">
    <w:name w:val="Default"/>
    <w:rsid w:val="00BF5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uiPriority w:val="99"/>
    <w:rsid w:val="00BF5440"/>
    <w:pPr>
      <w:spacing w:after="282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BF5440"/>
    <w:pPr>
      <w:spacing w:line="5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F5440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F5440"/>
    <w:pPr>
      <w:spacing w:line="2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F5440"/>
    <w:pPr>
      <w:spacing w:line="22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F5440"/>
    <w:pPr>
      <w:spacing w:line="2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F5440"/>
    <w:pPr>
      <w:spacing w:after="768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F5440"/>
    <w:pPr>
      <w:spacing w:line="280" w:lineRule="atLeast"/>
    </w:pPr>
    <w:rPr>
      <w:color w:val="auto"/>
    </w:rPr>
  </w:style>
  <w:style w:type="paragraph" w:styleId="Overskrift">
    <w:name w:val="TOC Heading"/>
    <w:basedOn w:val="Overskrift1"/>
    <w:next w:val="Normal"/>
    <w:uiPriority w:val="39"/>
    <w:qFormat/>
    <w:rsid w:val="00BF5440"/>
    <w:pPr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customStyle="1" w:styleId="Pa0">
    <w:name w:val="Pa0"/>
    <w:basedOn w:val="Default"/>
    <w:next w:val="Default"/>
    <w:uiPriority w:val="99"/>
    <w:rsid w:val="00BF5440"/>
    <w:pPr>
      <w:widowControl/>
      <w:spacing w:after="40" w:line="191" w:lineRule="atLeast"/>
    </w:pPr>
    <w:rPr>
      <w:rFonts w:ascii="DPTBEA+Frutiger-Bold" w:hAnsi="DPTBEA+Frutiger-Bold"/>
      <w:color w:val="auto"/>
      <w:lang w:val="da-DK" w:eastAsia="da-DK"/>
    </w:rPr>
  </w:style>
  <w:style w:type="paragraph" w:customStyle="1" w:styleId="Pa5">
    <w:name w:val="Pa5"/>
    <w:basedOn w:val="Default"/>
    <w:next w:val="Default"/>
    <w:uiPriority w:val="99"/>
    <w:rsid w:val="00BF5440"/>
    <w:pPr>
      <w:widowControl/>
      <w:spacing w:line="161" w:lineRule="atLeast"/>
    </w:pPr>
    <w:rPr>
      <w:rFonts w:ascii="DPTBEA+Frutiger-Bold" w:hAnsi="DPTBEA+Frutiger-Bold"/>
      <w:color w:val="auto"/>
      <w:lang w:val="da-DK"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4A1FB2"/>
    <w:pPr>
      <w:spacing w:before="240" w:after="60"/>
    </w:pPr>
    <w:rPr>
      <w:bCs/>
      <w:color w:val="940027"/>
      <w:kern w:val="28"/>
      <w:sz w:val="48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4A1FB2"/>
    <w:rPr>
      <w:rFonts w:ascii="Garamond" w:eastAsia="Times New Roman" w:hAnsi="Garamond"/>
      <w:bCs/>
      <w:color w:val="940027"/>
      <w:kern w:val="28"/>
      <w:sz w:val="48"/>
      <w:szCs w:val="32"/>
    </w:rPr>
  </w:style>
  <w:style w:type="paragraph" w:styleId="Listeafsnit">
    <w:name w:val="List Paragraph"/>
    <w:basedOn w:val="Normal"/>
    <w:autoRedefine/>
    <w:uiPriority w:val="34"/>
    <w:qFormat/>
    <w:rsid w:val="00EB7F77"/>
    <w:pPr>
      <w:numPr>
        <w:numId w:val="45"/>
      </w:numPr>
      <w:spacing w:before="120" w:line="276" w:lineRule="auto"/>
      <w:contextualSpacing/>
    </w:pPr>
    <w:rPr>
      <w:rFonts w:eastAsia="Calibri"/>
      <w:sz w:val="16"/>
      <w:szCs w:val="16"/>
    </w:rPr>
  </w:style>
  <w:style w:type="character" w:customStyle="1" w:styleId="first">
    <w:name w:val="first"/>
    <w:basedOn w:val="Standardskrifttypeiafsnit"/>
    <w:uiPriority w:val="99"/>
    <w:rsid w:val="00BF5440"/>
    <w:rPr>
      <w:rFonts w:cs="Times New Roman"/>
    </w:rPr>
  </w:style>
  <w:style w:type="character" w:styleId="BesgtHyperlink">
    <w:name w:val="FollowedHyperlink"/>
    <w:basedOn w:val="Standardskrifttypeiafsnit"/>
    <w:uiPriority w:val="99"/>
    <w:semiHidden/>
    <w:rsid w:val="001E635E"/>
    <w:rPr>
      <w:rFonts w:cs="Times New Roman"/>
      <w:color w:val="800080"/>
      <w:u w:val="single"/>
    </w:rPr>
  </w:style>
  <w:style w:type="paragraph" w:styleId="Bloktekst">
    <w:name w:val="Block Text"/>
    <w:basedOn w:val="Normal"/>
    <w:uiPriority w:val="99"/>
    <w:rsid w:val="00106669"/>
    <w:rPr>
      <w:rFonts w:ascii="Times New Roman" w:hAnsi="Times New Roman"/>
      <w:szCs w:val="20"/>
      <w:lang w:val="en-US"/>
    </w:rPr>
  </w:style>
  <w:style w:type="character" w:customStyle="1" w:styleId="hl">
    <w:name w:val="hl"/>
    <w:basedOn w:val="Standardskrifttypeiafsnit"/>
    <w:uiPriority w:val="99"/>
    <w:rsid w:val="00EE0B11"/>
    <w:rPr>
      <w:rFonts w:cs="Times New Roman"/>
    </w:rPr>
  </w:style>
  <w:style w:type="paragraph" w:customStyle="1" w:styleId="APMG">
    <w:name w:val="APMG"/>
    <w:basedOn w:val="Normal"/>
    <w:uiPriority w:val="99"/>
    <w:rsid w:val="002E2FE5"/>
    <w:pPr>
      <w:jc w:val="both"/>
    </w:pPr>
    <w:rPr>
      <w:lang w:val="en-GB"/>
    </w:rPr>
  </w:style>
  <w:style w:type="character" w:customStyle="1" w:styleId="at">
    <w:name w:val="at"/>
    <w:basedOn w:val="Standardskrifttypeiafsnit"/>
    <w:uiPriority w:val="99"/>
    <w:rsid w:val="006C5F84"/>
    <w:rPr>
      <w:rFonts w:cs="Times New Roman"/>
    </w:rPr>
  </w:style>
  <w:style w:type="numbering" w:customStyle="1" w:styleId="StyleNumbered">
    <w:name w:val="Style Numbered"/>
    <w:rsid w:val="006707F0"/>
    <w:pPr>
      <w:numPr>
        <w:numId w:val="7"/>
      </w:numPr>
    </w:pPr>
  </w:style>
  <w:style w:type="numbering" w:customStyle="1" w:styleId="Bulleted">
    <w:name w:val="Bulleted"/>
    <w:rsid w:val="006707F0"/>
    <w:pPr>
      <w:numPr>
        <w:numId w:val="2"/>
      </w:numPr>
    </w:pPr>
  </w:style>
  <w:style w:type="numbering" w:customStyle="1" w:styleId="StyleOutlinenumbered">
    <w:name w:val="Style Outline numbered"/>
    <w:rsid w:val="006707F0"/>
    <w:pPr>
      <w:numPr>
        <w:numId w:val="3"/>
      </w:numPr>
    </w:pPr>
  </w:style>
  <w:style w:type="numbering" w:customStyle="1" w:styleId="ITPBulletL2">
    <w:name w:val="ITP Bullet L2"/>
    <w:rsid w:val="006707F0"/>
    <w:pPr>
      <w:numPr>
        <w:numId w:val="5"/>
      </w:numPr>
    </w:pPr>
  </w:style>
  <w:style w:type="numbering" w:customStyle="1" w:styleId="ITPNumbered">
    <w:name w:val="ITP Numbered"/>
    <w:rsid w:val="006707F0"/>
    <w:pPr>
      <w:numPr>
        <w:numId w:val="6"/>
      </w:numPr>
    </w:pPr>
  </w:style>
  <w:style w:type="numbering" w:customStyle="1" w:styleId="ITPBullet">
    <w:name w:val="ITP Bullet"/>
    <w:rsid w:val="006707F0"/>
    <w:pPr>
      <w:numPr>
        <w:numId w:val="4"/>
      </w:numPr>
    </w:pPr>
  </w:style>
  <w:style w:type="paragraph" w:customStyle="1" w:styleId="Bullet">
    <w:name w:val="Bullet"/>
    <w:basedOn w:val="Normal"/>
    <w:qFormat/>
    <w:rsid w:val="00FF358C"/>
    <w:pPr>
      <w:tabs>
        <w:tab w:val="num" w:pos="360"/>
      </w:tabs>
      <w:ind w:left="360" w:hanging="360"/>
    </w:pPr>
    <w:rPr>
      <w:noProof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8018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8018A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paragraph" w:customStyle="1" w:styleId="MPBrdtekst">
    <w:name w:val="MP Brødtekst"/>
    <w:basedOn w:val="Normal"/>
    <w:link w:val="MPBrdtekstTegn"/>
    <w:uiPriority w:val="99"/>
    <w:qFormat/>
    <w:rsid w:val="0023310B"/>
    <w:pPr>
      <w:spacing w:line="280" w:lineRule="atLeast"/>
      <w:jc w:val="both"/>
    </w:pPr>
    <w:rPr>
      <w:szCs w:val="22"/>
    </w:rPr>
  </w:style>
  <w:style w:type="character" w:customStyle="1" w:styleId="MPBrdtekstTegn">
    <w:name w:val="MP Brødtekst Tegn"/>
    <w:link w:val="MPBrdtekst"/>
    <w:uiPriority w:val="99"/>
    <w:rsid w:val="0023310B"/>
    <w:rPr>
      <w:rFonts w:ascii="Garamond" w:eastAsia="Times New Roman" w:hAnsi="Garamond"/>
      <w:lang w:eastAsia="en-US"/>
    </w:rPr>
  </w:style>
  <w:style w:type="character" w:customStyle="1" w:styleId="Overskrift2Tegn1">
    <w:name w:val="Overskrift 2 Tegn1"/>
    <w:basedOn w:val="Standardskrifttypeiafsnit"/>
    <w:link w:val="Overskrift2"/>
    <w:uiPriority w:val="99"/>
    <w:rsid w:val="003E7BD8"/>
    <w:rPr>
      <w:rFonts w:ascii="Garamond" w:eastAsiaTheme="majorEastAsia" w:hAnsi="Garamond" w:cs="Arial"/>
      <w:b/>
      <w:bCs/>
      <w:color w:val="000000" w:themeColor="text1"/>
      <w:sz w:val="28"/>
      <w:szCs w:val="32"/>
      <w:lang w:eastAsia="en-US"/>
    </w:rPr>
  </w:style>
  <w:style w:type="table" w:styleId="Lystgitter-fremhvningsfarve2">
    <w:name w:val="Light Grid Accent 2"/>
    <w:basedOn w:val="Tabel-Normal"/>
    <w:uiPriority w:val="62"/>
    <w:rsid w:val="00AC21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5">
    <w:name w:val="Light Grid Accent 5"/>
    <w:basedOn w:val="Tabel-Normal"/>
    <w:uiPriority w:val="62"/>
    <w:rsid w:val="00AC211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overfigurer">
    <w:name w:val="table of figures"/>
    <w:basedOn w:val="Normal"/>
    <w:next w:val="Normal"/>
    <w:uiPriority w:val="99"/>
    <w:unhideWhenUsed/>
    <w:rsid w:val="00355CEA"/>
  </w:style>
  <w:style w:type="paragraph" w:customStyle="1" w:styleId="MP1Overskriftsniveau">
    <w:name w:val="MP 1 Overskriftsniveau"/>
    <w:basedOn w:val="Normal"/>
    <w:link w:val="MP1OverskriftsniveauTegn"/>
    <w:autoRedefine/>
    <w:uiPriority w:val="99"/>
    <w:qFormat/>
    <w:rsid w:val="00177AE7"/>
    <w:pPr>
      <w:spacing w:line="280" w:lineRule="atLeast"/>
      <w:jc w:val="both"/>
    </w:pPr>
    <w:rPr>
      <w:rFonts w:cs="Arial"/>
      <w:b/>
      <w:sz w:val="40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4C4C6C"/>
    <w:pPr>
      <w:spacing w:line="280" w:lineRule="atLeast"/>
      <w:jc w:val="both"/>
    </w:pPr>
    <w:rPr>
      <w:rFonts w:cs="Arial"/>
      <w:b/>
      <w:color w:val="000000" w:themeColor="text1"/>
      <w:sz w:val="28"/>
    </w:rPr>
  </w:style>
  <w:style w:type="character" w:customStyle="1" w:styleId="MP1OverskriftsniveauTegn">
    <w:name w:val="MP 1 Overskriftsniveau Tegn"/>
    <w:link w:val="MP1Overskriftsniveau"/>
    <w:uiPriority w:val="99"/>
    <w:rsid w:val="00177AE7"/>
    <w:rPr>
      <w:rFonts w:ascii="Arial" w:eastAsia="Times New Roman" w:hAnsi="Arial" w:cs="Arial"/>
      <w:b/>
      <w:sz w:val="40"/>
      <w:szCs w:val="28"/>
      <w:lang w:eastAsia="en-US"/>
    </w:rPr>
  </w:style>
  <w:style w:type="paragraph" w:customStyle="1" w:styleId="MP3Overskriftsniveau">
    <w:name w:val="MP 3 Overskriftsniveau"/>
    <w:basedOn w:val="Normal"/>
    <w:link w:val="MP3OverskriftsniveauTegn"/>
    <w:uiPriority w:val="99"/>
    <w:qFormat/>
    <w:rsid w:val="004C4C6C"/>
    <w:pPr>
      <w:spacing w:line="280" w:lineRule="atLeast"/>
      <w:jc w:val="both"/>
    </w:pPr>
    <w:rPr>
      <w:rFonts w:cs="Arial"/>
      <w:b/>
      <w:color w:val="C00000"/>
      <w:szCs w:val="20"/>
    </w:rPr>
  </w:style>
  <w:style w:type="character" w:customStyle="1" w:styleId="MP2OverskriftsniveauTegn">
    <w:name w:val="MP 2 Overskriftsniveau Tegn"/>
    <w:link w:val="MP2Overskriftsniveau"/>
    <w:uiPriority w:val="99"/>
    <w:rsid w:val="004C4C6C"/>
    <w:rPr>
      <w:rFonts w:ascii="Arial" w:eastAsia="Times New Roman" w:hAnsi="Arial" w:cs="Arial"/>
      <w:b/>
      <w:color w:val="000000" w:themeColor="text1"/>
      <w:sz w:val="28"/>
      <w:szCs w:val="24"/>
      <w:lang w:eastAsia="en-US"/>
    </w:rPr>
  </w:style>
  <w:style w:type="character" w:customStyle="1" w:styleId="MP3OverskriftsniveauTegn">
    <w:name w:val="MP 3 Overskriftsniveau Tegn"/>
    <w:link w:val="MP3Overskriftsniveau"/>
    <w:uiPriority w:val="99"/>
    <w:rsid w:val="004C4C6C"/>
    <w:rPr>
      <w:rFonts w:ascii="Arial" w:eastAsia="Times New Roman" w:hAnsi="Arial" w:cs="Arial"/>
      <w:b/>
      <w:color w:val="C00000"/>
      <w:sz w:val="24"/>
      <w:szCs w:val="20"/>
      <w:lang w:eastAsia="en-US"/>
    </w:rPr>
  </w:style>
  <w:style w:type="table" w:customStyle="1" w:styleId="MPTabel">
    <w:name w:val="MP Tabel"/>
    <w:basedOn w:val="Tabel-Normal"/>
    <w:uiPriority w:val="99"/>
    <w:qFormat/>
    <w:rsid w:val="00F33E1E"/>
    <w:rPr>
      <w:rFonts w:ascii="Arial" w:hAnsi="Arial"/>
      <w:sz w:val="24"/>
      <w:szCs w:val="20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cPr>
      <w:shd w:val="clear" w:color="auto" w:fill="auto"/>
    </w:tcPr>
    <w:tblStylePr w:type="firstRow">
      <w:rPr>
        <w:rFonts w:ascii="Arial" w:hAnsi="Arial"/>
        <w:color w:val="FFFFFF"/>
        <w:sz w:val="24"/>
      </w:rPr>
      <w:tblPr/>
      <w:tcPr>
        <w:shd w:val="clear" w:color="auto" w:fill="84929B"/>
      </w:tcPr>
    </w:tblStylePr>
  </w:style>
  <w:style w:type="paragraph" w:styleId="Indeks1">
    <w:name w:val="index 1"/>
    <w:basedOn w:val="Normal"/>
    <w:next w:val="Normal"/>
    <w:autoRedefine/>
    <w:uiPriority w:val="99"/>
    <w:semiHidden/>
    <w:rsid w:val="00F33E1E"/>
    <w:pPr>
      <w:ind w:left="240" w:hanging="240"/>
    </w:pPr>
  </w:style>
  <w:style w:type="paragraph" w:customStyle="1" w:styleId="Punktopstilling">
    <w:name w:val="Punktopstilling"/>
    <w:basedOn w:val="Normal"/>
    <w:link w:val="PunktopstillingTegn"/>
    <w:uiPriority w:val="99"/>
    <w:rsid w:val="00F33E1E"/>
    <w:pPr>
      <w:spacing w:line="280" w:lineRule="atLeast"/>
      <w:jc w:val="both"/>
    </w:pPr>
    <w:rPr>
      <w:rFonts w:cs="Arial"/>
      <w:szCs w:val="20"/>
    </w:rPr>
  </w:style>
  <w:style w:type="character" w:customStyle="1" w:styleId="PunktopstillingTegn">
    <w:name w:val="Punktopstilling Tegn"/>
    <w:link w:val="Punktopstilling"/>
    <w:uiPriority w:val="99"/>
    <w:locked/>
    <w:rsid w:val="00F33E1E"/>
    <w:rPr>
      <w:rFonts w:ascii="Arial" w:eastAsia="Times New Roman" w:hAnsi="Arial" w:cs="Arial"/>
      <w:sz w:val="20"/>
      <w:szCs w:val="20"/>
      <w:lang w:eastAsia="en-US"/>
    </w:rPr>
  </w:style>
  <w:style w:type="table" w:customStyle="1" w:styleId="TabellOpsett1">
    <w:name w:val="TabellOpsett1"/>
    <w:uiPriority w:val="99"/>
    <w:rsid w:val="00F33E1E"/>
    <w:rPr>
      <w:rFonts w:ascii="Arial" w:hAnsi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uiPriority w:val="99"/>
    <w:qFormat/>
    <w:rsid w:val="00F33E1E"/>
    <w:rPr>
      <w:rFonts w:cs="Times New Roman"/>
      <w:b/>
      <w:bCs/>
      <w:i/>
      <w:iCs/>
      <w:color w:val="4F81BD"/>
    </w:rPr>
  </w:style>
  <w:style w:type="paragraph" w:customStyle="1" w:styleId="DokTitel">
    <w:name w:val="DokTitel"/>
    <w:basedOn w:val="Normal"/>
    <w:next w:val="Normal"/>
    <w:uiPriority w:val="99"/>
    <w:rsid w:val="00F33E1E"/>
    <w:pPr>
      <w:spacing w:line="400" w:lineRule="exact"/>
    </w:pPr>
    <w:rPr>
      <w:rFonts w:cs="Arial"/>
      <w:sz w:val="40"/>
      <w:szCs w:val="40"/>
    </w:rPr>
  </w:style>
  <w:style w:type="table" w:customStyle="1" w:styleId="OESNotat">
    <w:name w:val="OESNotat"/>
    <w:uiPriority w:val="99"/>
    <w:rsid w:val="00F33E1E"/>
    <w:rPr>
      <w:rFonts w:ascii="Garamond" w:eastAsia="Times New Roman" w:hAnsi="Garamond"/>
      <w:sz w:val="24"/>
      <w:szCs w:val="20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character" w:styleId="Pladsholdertekst">
    <w:name w:val="Placeholder Text"/>
    <w:uiPriority w:val="99"/>
    <w:semiHidden/>
    <w:rsid w:val="00F33E1E"/>
    <w:rPr>
      <w:rFonts w:cs="Times New Roman"/>
      <w:color w:val="808080"/>
    </w:rPr>
  </w:style>
  <w:style w:type="paragraph" w:customStyle="1" w:styleId="FigureNumberedList">
    <w:name w:val="Figure Numbered List"/>
    <w:basedOn w:val="Normal"/>
    <w:next w:val="Normal"/>
    <w:uiPriority w:val="99"/>
    <w:rsid w:val="00F33E1E"/>
    <w:pPr>
      <w:keepNext/>
      <w:keepLines/>
      <w:numPr>
        <w:numId w:val="9"/>
      </w:numPr>
    </w:pPr>
    <w:rPr>
      <w:rFonts w:cs="Arial"/>
      <w:b/>
      <w:szCs w:val="22"/>
      <w:lang w:val="en-US"/>
    </w:rPr>
  </w:style>
  <w:style w:type="paragraph" w:customStyle="1" w:styleId="ABLOCKPARA">
    <w:name w:val="A BLOCK PARA"/>
    <w:basedOn w:val="Normal"/>
    <w:uiPriority w:val="99"/>
    <w:rsid w:val="00F33E1E"/>
    <w:rPr>
      <w:rFonts w:ascii="Times New Roman" w:hAnsi="Times New Roman"/>
      <w:szCs w:val="20"/>
      <w:lang w:val="nb-NO" w:eastAsia="nb-NO"/>
    </w:rPr>
  </w:style>
  <w:style w:type="numbering" w:customStyle="1" w:styleId="Headings-noTOC">
    <w:name w:val="Headings-no TOC"/>
    <w:rsid w:val="00F33E1E"/>
    <w:pPr>
      <w:numPr>
        <w:numId w:val="10"/>
      </w:numPr>
    </w:pPr>
  </w:style>
  <w:style w:type="paragraph" w:customStyle="1" w:styleId="mp2overskriftsniveau0">
    <w:name w:val="mp2overskriftsniveau"/>
    <w:basedOn w:val="Normal"/>
    <w:rsid w:val="00F33E1E"/>
    <w:pPr>
      <w:spacing w:line="280" w:lineRule="atLeast"/>
      <w:jc w:val="both"/>
    </w:pPr>
    <w:rPr>
      <w:rFonts w:eastAsia="Calibri" w:cs="Arial"/>
      <w:lang w:eastAsia="da-DK"/>
    </w:rPr>
  </w:style>
  <w:style w:type="paragraph" w:customStyle="1" w:styleId="mp3overskriftsniveau0">
    <w:name w:val="mp3overskriftsniveau"/>
    <w:basedOn w:val="Normal"/>
    <w:rsid w:val="00F33E1E"/>
    <w:pPr>
      <w:spacing w:line="280" w:lineRule="atLeast"/>
      <w:jc w:val="both"/>
    </w:pPr>
    <w:rPr>
      <w:rFonts w:eastAsia="Calibri" w:cs="Arial"/>
      <w:b/>
      <w:bCs/>
      <w:szCs w:val="20"/>
      <w:lang w:eastAsia="da-DK"/>
    </w:rPr>
  </w:style>
  <w:style w:type="paragraph" w:customStyle="1" w:styleId="mpbrdtekst0">
    <w:name w:val="mpbrdtekst"/>
    <w:basedOn w:val="Normal"/>
    <w:rsid w:val="00F33E1E"/>
    <w:pPr>
      <w:spacing w:line="280" w:lineRule="atLeast"/>
      <w:jc w:val="both"/>
    </w:pPr>
    <w:rPr>
      <w:rFonts w:eastAsia="Calibri"/>
      <w:szCs w:val="20"/>
      <w:lang w:eastAsia="da-DK"/>
    </w:rPr>
  </w:style>
  <w:style w:type="character" w:styleId="Bogenstitel">
    <w:name w:val="Book Title"/>
    <w:basedOn w:val="Standardskrifttypeiafsnit"/>
    <w:uiPriority w:val="33"/>
    <w:qFormat/>
    <w:rsid w:val="00F33E1E"/>
    <w:rPr>
      <w:b/>
      <w:bCs/>
      <w:smallCaps/>
      <w:spacing w:val="5"/>
    </w:rPr>
  </w:style>
  <w:style w:type="paragraph" w:customStyle="1" w:styleId="Overskriftindholdsfortegnelse">
    <w:name w:val="Overskrift indholdsfortegnelse"/>
    <w:basedOn w:val="Normal"/>
    <w:qFormat/>
    <w:rsid w:val="002E067E"/>
    <w:pPr>
      <w:spacing w:before="360" w:line="276" w:lineRule="auto"/>
    </w:pPr>
    <w:rPr>
      <w:rFonts w:cs="Arial"/>
      <w:b/>
      <w:sz w:val="40"/>
      <w:szCs w:val="40"/>
    </w:rPr>
  </w:style>
  <w:style w:type="paragraph" w:customStyle="1" w:styleId="Manchet">
    <w:name w:val="Manchet"/>
    <w:basedOn w:val="Normal"/>
    <w:next w:val="Normal"/>
    <w:qFormat/>
    <w:rsid w:val="00B91E4B"/>
    <w:pPr>
      <w:keepLines/>
      <w:pBdr>
        <w:top w:val="single" w:sz="4" w:space="9" w:color="auto"/>
        <w:bottom w:val="single" w:sz="4" w:space="12" w:color="auto"/>
      </w:pBdr>
      <w:spacing w:before="120"/>
    </w:pPr>
    <w:rPr>
      <w:rFonts w:cs="Arial"/>
      <w:color w:val="031D5C"/>
    </w:rPr>
  </w:style>
  <w:style w:type="paragraph" w:styleId="Citat">
    <w:name w:val="Quote"/>
    <w:basedOn w:val="Normal"/>
    <w:next w:val="Normal"/>
    <w:link w:val="CitatTegn"/>
    <w:uiPriority w:val="29"/>
    <w:qFormat/>
    <w:rsid w:val="003E7BD8"/>
    <w:rPr>
      <w:rFonts w:ascii="Garamond" w:hAnsi="Garamond"/>
      <w:iCs/>
      <w:color w:val="002060"/>
      <w:sz w:val="40"/>
    </w:rPr>
  </w:style>
  <w:style w:type="character" w:customStyle="1" w:styleId="CitatTegn">
    <w:name w:val="Citat Tegn"/>
    <w:basedOn w:val="Standardskrifttypeiafsnit"/>
    <w:link w:val="Citat"/>
    <w:uiPriority w:val="29"/>
    <w:rsid w:val="003E7BD8"/>
    <w:rPr>
      <w:rFonts w:ascii="Garamond" w:eastAsia="Times New Roman" w:hAnsi="Garamond"/>
      <w:iCs/>
      <w:color w:val="002060"/>
      <w:sz w:val="40"/>
      <w:szCs w:val="24"/>
      <w:lang w:eastAsia="en-US"/>
    </w:rPr>
  </w:style>
  <w:style w:type="paragraph" w:customStyle="1" w:styleId="Billede">
    <w:name w:val="Billede"/>
    <w:basedOn w:val="Normal"/>
    <w:next w:val="Billedtekst"/>
    <w:qFormat/>
    <w:rsid w:val="00C939A3"/>
    <w:pPr>
      <w:keepNext/>
    </w:pPr>
    <w:rPr>
      <w:noProof/>
      <w:lang w:eastAsia="da-DK"/>
    </w:rPr>
  </w:style>
  <w:style w:type="table" w:styleId="Mediumskygge1-fremhvningsfarve2">
    <w:name w:val="Medium Shading 1 Accent 2"/>
    <w:basedOn w:val="Tabel-Normal"/>
    <w:uiPriority w:val="63"/>
    <w:rsid w:val="00E357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forklaring">
    <w:name w:val="Tabelforklaring"/>
    <w:basedOn w:val="Billedtekst"/>
    <w:qFormat/>
    <w:rsid w:val="00BE366B"/>
    <w:pPr>
      <w:keepNext/>
      <w:spacing w:before="240" w:after="120"/>
    </w:pPr>
  </w:style>
  <w:style w:type="paragraph" w:customStyle="1" w:styleId="TableHeading">
    <w:name w:val="Table Heading"/>
    <w:basedOn w:val="Normal"/>
    <w:next w:val="Normal"/>
    <w:autoRedefine/>
    <w:uiPriority w:val="99"/>
    <w:rsid w:val="00940B6E"/>
    <w:pPr>
      <w:shd w:val="clear" w:color="auto" w:fill="940027"/>
      <w:spacing w:after="0" w:line="300" w:lineRule="exact"/>
      <w:outlineLvl w:val="0"/>
    </w:pPr>
    <w:rPr>
      <w:rFonts w:ascii="Arial" w:eastAsia="Arial Unicode MS" w:hAnsi="Arial" w:cs="Arial"/>
      <w:noProof/>
      <w:color w:val="FFFFFF" w:themeColor="background1"/>
      <w:spacing w:val="4"/>
      <w:szCs w:val="20"/>
      <w:lang w:val="en-GB"/>
    </w:rPr>
  </w:style>
  <w:style w:type="paragraph" w:customStyle="1" w:styleId="Tabletext">
    <w:name w:val="Table text"/>
    <w:basedOn w:val="Normal"/>
    <w:autoRedefine/>
    <w:uiPriority w:val="99"/>
    <w:qFormat/>
    <w:rsid w:val="00940B6E"/>
    <w:pPr>
      <w:spacing w:after="120"/>
    </w:pPr>
    <w:rPr>
      <w:rFonts w:ascii="Arial" w:hAnsi="Arial" w:cs="Arial"/>
      <w:b/>
      <w:bCs/>
      <w:color w:val="000000" w:themeColor="text1"/>
      <w:sz w:val="18"/>
      <w:szCs w:val="18"/>
    </w:rPr>
  </w:style>
  <w:style w:type="paragraph" w:styleId="Korrektur">
    <w:name w:val="Revision"/>
    <w:hidden/>
    <w:uiPriority w:val="99"/>
    <w:semiHidden/>
    <w:rsid w:val="007B78CE"/>
    <w:rPr>
      <w:rFonts w:ascii="Verdana" w:eastAsia="Times New Roman" w:hAnsi="Verdana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No Lis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6A"/>
    <w:pPr>
      <w:spacing w:after="240"/>
    </w:pPr>
    <w:rPr>
      <w:rFonts w:ascii="Verdana" w:eastAsia="Times New Roman" w:hAnsi="Verdana"/>
      <w:sz w:val="20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365439"/>
    <w:pPr>
      <w:keepNext/>
      <w:keepLines/>
      <w:suppressAutoHyphens/>
      <w:ind w:right="3119"/>
      <w:outlineLvl w:val="0"/>
    </w:pPr>
    <w:rPr>
      <w:rFonts w:ascii="Garamond" w:hAnsi="Garamond"/>
      <w:b/>
      <w:bCs/>
      <w:color w:val="000000" w:themeColor="text1"/>
      <w:kern w:val="32"/>
      <w:sz w:val="36"/>
      <w:szCs w:val="36"/>
    </w:rPr>
  </w:style>
  <w:style w:type="paragraph" w:styleId="Overskrift2">
    <w:name w:val="heading 2"/>
    <w:basedOn w:val="Normal"/>
    <w:next w:val="Normal"/>
    <w:link w:val="Overskrift2Tegn1"/>
    <w:autoRedefine/>
    <w:uiPriority w:val="99"/>
    <w:qFormat/>
    <w:locked/>
    <w:rsid w:val="003E7BD8"/>
    <w:pPr>
      <w:keepNext/>
      <w:keepLines/>
      <w:spacing w:before="200" w:after="120"/>
      <w:outlineLvl w:val="1"/>
    </w:pPr>
    <w:rPr>
      <w:rFonts w:ascii="Garamond" w:eastAsiaTheme="majorEastAsia" w:hAnsi="Garamond" w:cs="Arial"/>
      <w:b/>
      <w:bCs/>
      <w:color w:val="000000" w:themeColor="text1"/>
      <w:sz w:val="28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05A00"/>
    <w:pPr>
      <w:keepNext/>
      <w:spacing w:before="240" w:after="60"/>
      <w:outlineLvl w:val="2"/>
    </w:pPr>
    <w:rPr>
      <w:b/>
      <w:bCs/>
      <w:color w:val="9E0000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BF5440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BF54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BF544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BF544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BF544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BF5440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65439"/>
    <w:rPr>
      <w:rFonts w:ascii="Garamond" w:eastAsia="Times New Roman" w:hAnsi="Garamond"/>
      <w:b/>
      <w:bCs/>
      <w:color w:val="000000" w:themeColor="text1"/>
      <w:kern w:val="32"/>
      <w:sz w:val="36"/>
      <w:szCs w:val="36"/>
      <w:lang w:eastAsia="en-US"/>
    </w:rPr>
  </w:style>
  <w:style w:type="character" w:customStyle="1" w:styleId="Overskrift2Tegn">
    <w:name w:val="Overskrift 2 Tegn"/>
    <w:basedOn w:val="Standardskrifttypeiafsnit"/>
    <w:uiPriority w:val="99"/>
    <w:locked/>
    <w:rsid w:val="003409D2"/>
    <w:rPr>
      <w:rFonts w:ascii="Arial" w:eastAsia="Times New Roman" w:hAnsi="Arial" w:cs="Garamond"/>
      <w:bCs/>
      <w:iCs/>
      <w:color w:val="000000"/>
      <w:szCs w:val="23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D05A00"/>
    <w:rPr>
      <w:rFonts w:ascii="Arial" w:eastAsia="Times New Roman" w:hAnsi="Arial"/>
      <w:b/>
      <w:bCs/>
      <w:color w:val="9E0000"/>
      <w:sz w:val="24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BF5440"/>
    <w:rPr>
      <w:rFonts w:ascii="Arial" w:eastAsia="Times New Roman" w:hAnsi="Arial"/>
      <w:b/>
      <w:bCs/>
      <w:szCs w:val="28"/>
      <w:lang w:val="en-US"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BF5440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BF5440"/>
    <w:rPr>
      <w:rFonts w:ascii="Times New Roman" w:eastAsia="Times New Roman" w:hAnsi="Times New Roman"/>
      <w:b/>
      <w:b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BF544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BF5440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BF5440"/>
    <w:rPr>
      <w:rFonts w:ascii="Arial" w:eastAsia="Times New Roman" w:hAnsi="Arial"/>
      <w:lang w:eastAsia="en-US"/>
    </w:rPr>
  </w:style>
  <w:style w:type="paragraph" w:styleId="Sidefod">
    <w:name w:val="footer"/>
    <w:basedOn w:val="Normal"/>
    <w:link w:val="SidefodTegn"/>
    <w:uiPriority w:val="99"/>
    <w:rsid w:val="00BF5440"/>
    <w:pPr>
      <w:tabs>
        <w:tab w:val="center" w:pos="4320"/>
        <w:tab w:val="right" w:pos="8640"/>
      </w:tabs>
    </w:pPr>
    <w:rPr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F5440"/>
    <w:rPr>
      <w:rFonts w:ascii="Arial" w:hAnsi="Arial"/>
      <w:sz w:val="24"/>
    </w:rPr>
  </w:style>
  <w:style w:type="character" w:styleId="Sidetal">
    <w:name w:val="page number"/>
    <w:basedOn w:val="Standardskrifttypeiafsnit"/>
    <w:uiPriority w:val="99"/>
    <w:rsid w:val="00BF5440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BF5440"/>
    <w:pPr>
      <w:tabs>
        <w:tab w:val="center" w:pos="4320"/>
        <w:tab w:val="right" w:pos="8640"/>
      </w:tabs>
    </w:pPr>
    <w:rPr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F5440"/>
    <w:rPr>
      <w:rFonts w:ascii="Arial" w:hAnsi="Arial"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C76456"/>
    <w:pPr>
      <w:tabs>
        <w:tab w:val="left" w:pos="426"/>
        <w:tab w:val="right" w:leader="dot" w:pos="7513"/>
      </w:tabs>
      <w:spacing w:before="360"/>
      <w:ind w:right="720"/>
    </w:pPr>
    <w:rPr>
      <w:bCs/>
      <w:caps/>
      <w:color w:val="940027"/>
      <w:szCs w:val="20"/>
    </w:rPr>
  </w:style>
  <w:style w:type="character" w:styleId="Hyperlink">
    <w:name w:val="Hyperlink"/>
    <w:basedOn w:val="Standardskrifttypeiafsnit"/>
    <w:uiPriority w:val="99"/>
    <w:rsid w:val="00BF5440"/>
    <w:rPr>
      <w:rFonts w:ascii="Arial" w:hAnsi="Arial" w:cs="Times New Roman"/>
      <w:color w:val="000000"/>
      <w:sz w:val="22"/>
      <w:u w:val="single"/>
    </w:rPr>
  </w:style>
  <w:style w:type="paragraph" w:styleId="Indholdsfortegnelse2">
    <w:name w:val="toc 2"/>
    <w:basedOn w:val="Normal"/>
    <w:next w:val="Normal"/>
    <w:autoRedefine/>
    <w:uiPriority w:val="39"/>
    <w:qFormat/>
    <w:rsid w:val="003E1034"/>
    <w:pPr>
      <w:tabs>
        <w:tab w:val="right" w:leader="dot" w:pos="7513"/>
      </w:tabs>
      <w:ind w:left="692" w:right="992" w:hanging="454"/>
    </w:pPr>
    <w:rPr>
      <w:smallCaps/>
      <w:szCs w:val="20"/>
    </w:rPr>
  </w:style>
  <w:style w:type="paragraph" w:styleId="Indholdsfortegnelse3">
    <w:name w:val="toc 3"/>
    <w:basedOn w:val="Normal"/>
    <w:next w:val="Normal"/>
    <w:autoRedefine/>
    <w:uiPriority w:val="39"/>
    <w:qFormat/>
    <w:rsid w:val="003E1034"/>
    <w:pPr>
      <w:tabs>
        <w:tab w:val="right" w:leader="dot" w:pos="7513"/>
      </w:tabs>
      <w:ind w:left="482" w:right="992"/>
    </w:pPr>
    <w:rPr>
      <w:iCs/>
      <w:smallCaps/>
      <w:szCs w:val="20"/>
    </w:rPr>
  </w:style>
  <w:style w:type="paragraph" w:styleId="Indholdsfortegnelse4">
    <w:name w:val="toc 4"/>
    <w:basedOn w:val="Normal"/>
    <w:next w:val="Normal"/>
    <w:autoRedefine/>
    <w:uiPriority w:val="99"/>
    <w:semiHidden/>
    <w:rsid w:val="00BF5440"/>
    <w:pPr>
      <w:ind w:left="720"/>
    </w:pPr>
    <w:rPr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BF5440"/>
    <w:pPr>
      <w:ind w:left="960"/>
    </w:pPr>
    <w:rPr>
      <w:szCs w:val="18"/>
    </w:rPr>
  </w:style>
  <w:style w:type="paragraph" w:styleId="Indholdsfortegnelse6">
    <w:name w:val="toc 6"/>
    <w:basedOn w:val="Normal"/>
    <w:next w:val="Normal"/>
    <w:autoRedefine/>
    <w:uiPriority w:val="99"/>
    <w:semiHidden/>
    <w:rsid w:val="00BF5440"/>
    <w:pPr>
      <w:ind w:left="1200"/>
    </w:pPr>
    <w:rPr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BF5440"/>
    <w:pPr>
      <w:ind w:left="1440"/>
    </w:pPr>
    <w:rPr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BF5440"/>
    <w:pPr>
      <w:ind w:left="1680"/>
    </w:pPr>
    <w:rPr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BF5440"/>
    <w:pPr>
      <w:ind w:left="1920"/>
    </w:pPr>
    <w:rPr>
      <w:szCs w:val="18"/>
    </w:rPr>
  </w:style>
  <w:style w:type="paragraph" w:customStyle="1" w:styleId="Ballontekst1">
    <w:name w:val="Ballontekst1"/>
    <w:basedOn w:val="Normal"/>
    <w:uiPriority w:val="99"/>
    <w:semiHidden/>
    <w:rsid w:val="00BF5440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rsid w:val="00BF5440"/>
    <w:rPr>
      <w:rFonts w:ascii="Tahoma" w:hAnsi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BF5440"/>
    <w:rPr>
      <w:rFonts w:ascii="Tahoma" w:hAnsi="Tahoma"/>
      <w:sz w:val="16"/>
    </w:rPr>
  </w:style>
  <w:style w:type="character" w:customStyle="1" w:styleId="ITPNormal">
    <w:name w:val="ITP Normal"/>
    <w:uiPriority w:val="99"/>
    <w:rsid w:val="00BF5440"/>
    <w:rPr>
      <w:rFonts w:ascii="Arial" w:hAnsi="Arial"/>
      <w:b/>
      <w:color w:val="009B84"/>
      <w:sz w:val="32"/>
    </w:rPr>
  </w:style>
  <w:style w:type="paragraph" w:customStyle="1" w:styleId="Description">
    <w:name w:val="Description"/>
    <w:basedOn w:val="Normal"/>
    <w:link w:val="DescriptionChar"/>
    <w:uiPriority w:val="99"/>
    <w:rsid w:val="00BF5440"/>
    <w:pPr>
      <w:suppressAutoHyphens/>
      <w:spacing w:before="240"/>
      <w:ind w:left="1418" w:hanging="1418"/>
    </w:pPr>
    <w:rPr>
      <w:szCs w:val="20"/>
      <w:lang w:val="en-GB" w:eastAsia="ar-SA"/>
    </w:rPr>
  </w:style>
  <w:style w:type="paragraph" w:styleId="Brdtekst">
    <w:name w:val="Body Text"/>
    <w:basedOn w:val="Normal"/>
    <w:link w:val="BrdtekstTegn"/>
    <w:uiPriority w:val="99"/>
    <w:rsid w:val="00BF5440"/>
    <w:pPr>
      <w:suppressAutoHyphens/>
      <w:jc w:val="both"/>
    </w:pPr>
    <w:rPr>
      <w:rFonts w:ascii="Times New Roman" w:hAnsi="Times New Roman"/>
      <w:szCs w:val="20"/>
      <w:lang w:val="en-GB" w:eastAsia="ar-SA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BF5440"/>
    <w:rPr>
      <w:rFonts w:ascii="Times New Roman" w:hAnsi="Times New Roman"/>
      <w:sz w:val="20"/>
      <w:lang w:val="en-GB" w:eastAsia="ar-SA" w:bidi="ar-SA"/>
    </w:rPr>
  </w:style>
  <w:style w:type="table" w:styleId="Tabel-Gitter">
    <w:name w:val="Table Grid"/>
    <w:aliases w:val="MP Tabel Oppsetning1"/>
    <w:basedOn w:val="Tabel-Normal"/>
    <w:uiPriority w:val="99"/>
    <w:rsid w:val="00BF54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Description22ptBoldCustomColorRGB1">
    <w:name w:val="Style Description + 22 pt Bold Custom Color(RGB(1"/>
    <w:aliases w:val="139,114)) Cent..."/>
    <w:basedOn w:val="Description"/>
    <w:uiPriority w:val="99"/>
    <w:rsid w:val="00BF5440"/>
    <w:pPr>
      <w:ind w:left="0" w:firstLine="0"/>
      <w:jc w:val="center"/>
    </w:pPr>
    <w:rPr>
      <w:b/>
      <w:bCs/>
      <w:color w:val="009B84"/>
      <w:sz w:val="44"/>
      <w:szCs w:val="44"/>
    </w:rPr>
  </w:style>
  <w:style w:type="character" w:styleId="Fremhv">
    <w:name w:val="Emphasis"/>
    <w:basedOn w:val="Standardskrifttypeiafsnit"/>
    <w:uiPriority w:val="99"/>
    <w:qFormat/>
    <w:rsid w:val="00BF5440"/>
    <w:rPr>
      <w:rFonts w:cs="Times New Roman"/>
      <w:i/>
    </w:rPr>
  </w:style>
  <w:style w:type="paragraph" w:styleId="Brdtekst2">
    <w:name w:val="Body Text 2"/>
    <w:basedOn w:val="Normal"/>
    <w:link w:val="Brdtekst2Tegn"/>
    <w:uiPriority w:val="99"/>
    <w:rsid w:val="00BF5440"/>
    <w:pPr>
      <w:spacing w:line="480" w:lineRule="auto"/>
    </w:pPr>
    <w:rPr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locked/>
    <w:rsid w:val="00BF5440"/>
    <w:rPr>
      <w:rFonts w:ascii="Arial" w:hAnsi="Arial"/>
      <w:sz w:val="24"/>
    </w:rPr>
  </w:style>
  <w:style w:type="paragraph" w:styleId="Billedtekst">
    <w:name w:val="caption"/>
    <w:basedOn w:val="Normal"/>
    <w:next w:val="Normal"/>
    <w:uiPriority w:val="99"/>
    <w:qFormat/>
    <w:rsid w:val="00E35721"/>
    <w:rPr>
      <w:rFonts w:ascii="Garamond" w:hAnsi="Garamond"/>
      <w:bCs/>
      <w:sz w:val="24"/>
      <w:szCs w:val="20"/>
    </w:rPr>
  </w:style>
  <w:style w:type="character" w:styleId="Kommentarhenvisning">
    <w:name w:val="annotation reference"/>
    <w:basedOn w:val="Standardskrifttypeiafsnit"/>
    <w:uiPriority w:val="99"/>
    <w:rsid w:val="00BF5440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rsid w:val="00BF5440"/>
    <w:rPr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BF5440"/>
    <w:rPr>
      <w:rFonts w:ascii="Arial" w:hAnsi="Arial"/>
      <w:sz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BF54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BF5440"/>
    <w:rPr>
      <w:rFonts w:ascii="Arial" w:hAnsi="Arial"/>
      <w:b/>
      <w:sz w:val="20"/>
    </w:rPr>
  </w:style>
  <w:style w:type="paragraph" w:styleId="Fodnotetekst">
    <w:name w:val="footnote text"/>
    <w:basedOn w:val="Normal"/>
    <w:link w:val="FodnotetekstTegn"/>
    <w:uiPriority w:val="99"/>
    <w:semiHidden/>
    <w:rsid w:val="00BF5440"/>
    <w:rPr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F5440"/>
    <w:rPr>
      <w:rFonts w:ascii="Arial" w:hAnsi="Arial"/>
      <w:sz w:val="20"/>
    </w:rPr>
  </w:style>
  <w:style w:type="character" w:styleId="Fodnotehenvisning">
    <w:name w:val="footnote reference"/>
    <w:basedOn w:val="Standardskrifttypeiafsnit"/>
    <w:uiPriority w:val="99"/>
    <w:semiHidden/>
    <w:rsid w:val="00BF5440"/>
    <w:rPr>
      <w:rFonts w:cs="Times New Roman"/>
      <w:vertAlign w:val="superscript"/>
    </w:rPr>
  </w:style>
  <w:style w:type="paragraph" w:customStyle="1" w:styleId="Appendix">
    <w:name w:val="Appendix"/>
    <w:basedOn w:val="Overskrift1"/>
    <w:link w:val="AppendixCharChar"/>
    <w:autoRedefine/>
    <w:uiPriority w:val="99"/>
    <w:rsid w:val="00BF5440"/>
    <w:rPr>
      <w:kern w:val="0"/>
    </w:rPr>
  </w:style>
  <w:style w:type="paragraph" w:customStyle="1" w:styleId="No">
    <w:name w:val="No"/>
    <w:basedOn w:val="Indholdsfortegnelse1"/>
    <w:uiPriority w:val="99"/>
    <w:rsid w:val="00BF5440"/>
    <w:pPr>
      <w:tabs>
        <w:tab w:val="right" w:leader="dot" w:pos="8269"/>
      </w:tabs>
    </w:pPr>
    <w:rPr>
      <w:noProof/>
    </w:rPr>
  </w:style>
  <w:style w:type="character" w:customStyle="1" w:styleId="AppendixCharChar">
    <w:name w:val="Appendix Char Char"/>
    <w:basedOn w:val="Overskrift1Tegn"/>
    <w:link w:val="Appendix"/>
    <w:uiPriority w:val="99"/>
    <w:locked/>
    <w:rsid w:val="00BF5440"/>
    <w:rPr>
      <w:rFonts w:ascii="Arial" w:eastAsia="Times New Roman" w:hAnsi="Arial" w:cs="Arial"/>
      <w:b/>
      <w:bCs/>
      <w:color w:val="595959" w:themeColor="text1" w:themeTint="A6"/>
      <w:kern w:val="32"/>
      <w:sz w:val="28"/>
      <w:szCs w:val="28"/>
      <w:lang w:val="en-US" w:eastAsia="en-US" w:bidi="ar-SA"/>
    </w:rPr>
  </w:style>
  <w:style w:type="character" w:customStyle="1" w:styleId="DescriptionChar">
    <w:name w:val="Description Char"/>
    <w:link w:val="Description"/>
    <w:uiPriority w:val="99"/>
    <w:locked/>
    <w:rsid w:val="00BF5440"/>
    <w:rPr>
      <w:rFonts w:ascii="Arial" w:hAnsi="Arial"/>
      <w:sz w:val="20"/>
      <w:lang w:val="en-GB" w:eastAsia="ar-SA" w:bidi="ar-SA"/>
    </w:rPr>
  </w:style>
  <w:style w:type="paragraph" w:customStyle="1" w:styleId="CoverClientName">
    <w:name w:val="Cover Client Name"/>
    <w:basedOn w:val="Normal"/>
    <w:next w:val="Normal"/>
    <w:uiPriority w:val="99"/>
    <w:rsid w:val="00BF5440"/>
    <w:pPr>
      <w:spacing w:before="2220" w:line="720" w:lineRule="exact"/>
      <w:ind w:left="1985"/>
    </w:pPr>
    <w:rPr>
      <w:sz w:val="60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BF5440"/>
    <w:pPr>
      <w:ind w:left="283"/>
    </w:pPr>
    <w:rPr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locked/>
    <w:rsid w:val="00BF5440"/>
    <w:rPr>
      <w:rFonts w:ascii="Arial" w:hAnsi="Arial"/>
      <w:sz w:val="24"/>
    </w:rPr>
  </w:style>
  <w:style w:type="paragraph" w:styleId="Opstilling-punkttegn">
    <w:name w:val="List Bullet"/>
    <w:basedOn w:val="Normal"/>
    <w:uiPriority w:val="99"/>
    <w:rsid w:val="00BF5440"/>
    <w:pPr>
      <w:tabs>
        <w:tab w:val="num" w:pos="360"/>
        <w:tab w:val="left" w:pos="851"/>
      </w:tabs>
      <w:spacing w:before="160"/>
      <w:ind w:left="360" w:hanging="360"/>
    </w:pPr>
    <w:rPr>
      <w:szCs w:val="20"/>
    </w:rPr>
  </w:style>
  <w:style w:type="paragraph" w:customStyle="1" w:styleId="Content">
    <w:name w:val="Content"/>
    <w:basedOn w:val="Normal"/>
    <w:uiPriority w:val="99"/>
    <w:rsid w:val="00BF5440"/>
    <w:pPr>
      <w:ind w:left="720" w:hanging="360"/>
    </w:pPr>
    <w:rPr>
      <w:szCs w:val="20"/>
    </w:rPr>
  </w:style>
  <w:style w:type="paragraph" w:customStyle="1" w:styleId="TableofContent">
    <w:name w:val="Table of Content"/>
    <w:basedOn w:val="Normal"/>
    <w:uiPriority w:val="99"/>
    <w:rsid w:val="00BF5440"/>
    <w:pPr>
      <w:ind w:left="720" w:hanging="360"/>
    </w:pPr>
    <w:rPr>
      <w:szCs w:val="20"/>
    </w:rPr>
  </w:style>
  <w:style w:type="character" w:customStyle="1" w:styleId="Head">
    <w:name w:val="Head"/>
    <w:uiPriority w:val="99"/>
    <w:rsid w:val="00BF5440"/>
    <w:rPr>
      <w:rFonts w:ascii="Century Gothic" w:hAnsi="Century Gothic"/>
      <w:b/>
      <w:sz w:val="32"/>
    </w:rPr>
  </w:style>
  <w:style w:type="character" w:customStyle="1" w:styleId="FrontpageTitle">
    <w:name w:val="Frontpage Title"/>
    <w:uiPriority w:val="99"/>
    <w:rsid w:val="00BF5440"/>
    <w:rPr>
      <w:rFonts w:ascii="Century Gothic" w:hAnsi="Century Gothic"/>
      <w:b/>
      <w:sz w:val="120"/>
    </w:rPr>
  </w:style>
  <w:style w:type="character" w:customStyle="1" w:styleId="text">
    <w:name w:val="text"/>
    <w:basedOn w:val="Standardskrifttypeiafsnit"/>
    <w:uiPriority w:val="99"/>
    <w:rsid w:val="00BF5440"/>
    <w:rPr>
      <w:rFonts w:cs="Times New Roman"/>
    </w:rPr>
  </w:style>
  <w:style w:type="character" w:customStyle="1" w:styleId="EmailStyle771">
    <w:name w:val="EmailStyle771"/>
    <w:uiPriority w:val="99"/>
    <w:semiHidden/>
    <w:rsid w:val="00BF5440"/>
    <w:rPr>
      <w:rFonts w:ascii="Arial" w:hAnsi="Arial"/>
      <w:color w:val="auto"/>
      <w:sz w:val="20"/>
      <w:u w:val="none"/>
      <w:effect w:val="none"/>
    </w:rPr>
  </w:style>
  <w:style w:type="character" w:styleId="Strk">
    <w:name w:val="Strong"/>
    <w:basedOn w:val="Standardskrifttypeiafsnit"/>
    <w:uiPriority w:val="99"/>
    <w:qFormat/>
    <w:rsid w:val="00BF5440"/>
    <w:rPr>
      <w:rFonts w:cs="Times New Roman"/>
      <w:b/>
    </w:rPr>
  </w:style>
  <w:style w:type="character" w:customStyle="1" w:styleId="Arial11ptBold">
    <w:name w:val="Arial 11 pt Bold"/>
    <w:uiPriority w:val="99"/>
    <w:rsid w:val="00BF5440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BF544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rdtekst11">
    <w:name w:val="Brødtekst 11"/>
    <w:basedOn w:val="Brdtekst"/>
    <w:uiPriority w:val="99"/>
    <w:rsid w:val="00BF5440"/>
    <w:pPr>
      <w:suppressAutoHyphens w:val="0"/>
      <w:spacing w:before="120"/>
      <w:jc w:val="left"/>
    </w:pPr>
    <w:rPr>
      <w:rFonts w:ascii="Arial" w:hAnsi="Arial"/>
      <w:lang w:val="da-DK" w:eastAsia="da-DK"/>
    </w:rPr>
  </w:style>
  <w:style w:type="paragraph" w:customStyle="1" w:styleId="Brdtekst9">
    <w:name w:val="Brødtekst 9"/>
    <w:basedOn w:val="Brdtekst"/>
    <w:uiPriority w:val="99"/>
    <w:rsid w:val="00BF5440"/>
    <w:pPr>
      <w:suppressAutoHyphens w:val="0"/>
      <w:spacing w:before="120" w:after="60"/>
      <w:ind w:left="567" w:hanging="567"/>
      <w:jc w:val="left"/>
    </w:pPr>
    <w:rPr>
      <w:rFonts w:ascii="Arial" w:hAnsi="Arial"/>
      <w:sz w:val="18"/>
      <w:lang w:val="da-DK" w:eastAsia="da-DK"/>
    </w:rPr>
  </w:style>
  <w:style w:type="paragraph" w:customStyle="1" w:styleId="Default">
    <w:name w:val="Default"/>
    <w:rsid w:val="00BF5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uiPriority w:val="99"/>
    <w:rsid w:val="00BF5440"/>
    <w:pPr>
      <w:spacing w:after="282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BF5440"/>
    <w:pPr>
      <w:spacing w:line="5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F5440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F5440"/>
    <w:pPr>
      <w:spacing w:line="2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F5440"/>
    <w:pPr>
      <w:spacing w:line="22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F5440"/>
    <w:pPr>
      <w:spacing w:line="2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F5440"/>
    <w:pPr>
      <w:spacing w:after="768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F5440"/>
    <w:pPr>
      <w:spacing w:line="280" w:lineRule="atLeast"/>
    </w:pPr>
    <w:rPr>
      <w:color w:val="auto"/>
    </w:rPr>
  </w:style>
  <w:style w:type="paragraph" w:styleId="Overskrift">
    <w:name w:val="TOC Heading"/>
    <w:basedOn w:val="Overskrift1"/>
    <w:next w:val="Normal"/>
    <w:uiPriority w:val="39"/>
    <w:qFormat/>
    <w:rsid w:val="00BF5440"/>
    <w:pPr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customStyle="1" w:styleId="Pa0">
    <w:name w:val="Pa0"/>
    <w:basedOn w:val="Default"/>
    <w:next w:val="Default"/>
    <w:uiPriority w:val="99"/>
    <w:rsid w:val="00BF5440"/>
    <w:pPr>
      <w:widowControl/>
      <w:spacing w:after="40" w:line="191" w:lineRule="atLeast"/>
    </w:pPr>
    <w:rPr>
      <w:rFonts w:ascii="DPTBEA+Frutiger-Bold" w:hAnsi="DPTBEA+Frutiger-Bold"/>
      <w:color w:val="auto"/>
      <w:lang w:val="da-DK" w:eastAsia="da-DK"/>
    </w:rPr>
  </w:style>
  <w:style w:type="paragraph" w:customStyle="1" w:styleId="Pa5">
    <w:name w:val="Pa5"/>
    <w:basedOn w:val="Default"/>
    <w:next w:val="Default"/>
    <w:uiPriority w:val="99"/>
    <w:rsid w:val="00BF5440"/>
    <w:pPr>
      <w:widowControl/>
      <w:spacing w:line="161" w:lineRule="atLeast"/>
    </w:pPr>
    <w:rPr>
      <w:rFonts w:ascii="DPTBEA+Frutiger-Bold" w:hAnsi="DPTBEA+Frutiger-Bold"/>
      <w:color w:val="auto"/>
      <w:lang w:val="da-DK"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4A1FB2"/>
    <w:pPr>
      <w:spacing w:before="240" w:after="60"/>
    </w:pPr>
    <w:rPr>
      <w:bCs/>
      <w:color w:val="940027"/>
      <w:kern w:val="28"/>
      <w:sz w:val="48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4A1FB2"/>
    <w:rPr>
      <w:rFonts w:ascii="Garamond" w:eastAsia="Times New Roman" w:hAnsi="Garamond"/>
      <w:bCs/>
      <w:color w:val="940027"/>
      <w:kern w:val="28"/>
      <w:sz w:val="48"/>
      <w:szCs w:val="32"/>
    </w:rPr>
  </w:style>
  <w:style w:type="paragraph" w:styleId="Listeafsnit">
    <w:name w:val="List Paragraph"/>
    <w:basedOn w:val="Normal"/>
    <w:autoRedefine/>
    <w:uiPriority w:val="34"/>
    <w:qFormat/>
    <w:rsid w:val="00EB7F77"/>
    <w:pPr>
      <w:numPr>
        <w:numId w:val="45"/>
      </w:numPr>
      <w:spacing w:before="120" w:line="276" w:lineRule="auto"/>
      <w:contextualSpacing/>
    </w:pPr>
    <w:rPr>
      <w:rFonts w:eastAsia="Calibri"/>
      <w:sz w:val="16"/>
      <w:szCs w:val="16"/>
    </w:rPr>
  </w:style>
  <w:style w:type="character" w:customStyle="1" w:styleId="first">
    <w:name w:val="first"/>
    <w:basedOn w:val="Standardskrifttypeiafsnit"/>
    <w:uiPriority w:val="99"/>
    <w:rsid w:val="00BF5440"/>
    <w:rPr>
      <w:rFonts w:cs="Times New Roman"/>
    </w:rPr>
  </w:style>
  <w:style w:type="character" w:styleId="BesgtHyperlink">
    <w:name w:val="FollowedHyperlink"/>
    <w:basedOn w:val="Standardskrifttypeiafsnit"/>
    <w:uiPriority w:val="99"/>
    <w:semiHidden/>
    <w:rsid w:val="001E635E"/>
    <w:rPr>
      <w:rFonts w:cs="Times New Roman"/>
      <w:color w:val="800080"/>
      <w:u w:val="single"/>
    </w:rPr>
  </w:style>
  <w:style w:type="paragraph" w:styleId="Bloktekst">
    <w:name w:val="Block Text"/>
    <w:basedOn w:val="Normal"/>
    <w:uiPriority w:val="99"/>
    <w:rsid w:val="00106669"/>
    <w:rPr>
      <w:rFonts w:ascii="Times New Roman" w:hAnsi="Times New Roman"/>
      <w:szCs w:val="20"/>
      <w:lang w:val="en-US"/>
    </w:rPr>
  </w:style>
  <w:style w:type="character" w:customStyle="1" w:styleId="hl">
    <w:name w:val="hl"/>
    <w:basedOn w:val="Standardskrifttypeiafsnit"/>
    <w:uiPriority w:val="99"/>
    <w:rsid w:val="00EE0B11"/>
    <w:rPr>
      <w:rFonts w:cs="Times New Roman"/>
    </w:rPr>
  </w:style>
  <w:style w:type="paragraph" w:customStyle="1" w:styleId="APMG">
    <w:name w:val="APMG"/>
    <w:basedOn w:val="Normal"/>
    <w:uiPriority w:val="99"/>
    <w:rsid w:val="002E2FE5"/>
    <w:pPr>
      <w:jc w:val="both"/>
    </w:pPr>
    <w:rPr>
      <w:lang w:val="en-GB"/>
    </w:rPr>
  </w:style>
  <w:style w:type="character" w:customStyle="1" w:styleId="at">
    <w:name w:val="at"/>
    <w:basedOn w:val="Standardskrifttypeiafsnit"/>
    <w:uiPriority w:val="99"/>
    <w:rsid w:val="006C5F84"/>
    <w:rPr>
      <w:rFonts w:cs="Times New Roman"/>
    </w:rPr>
  </w:style>
  <w:style w:type="numbering" w:customStyle="1" w:styleId="StyleNumbered">
    <w:name w:val="Style Numbered"/>
    <w:rsid w:val="006707F0"/>
    <w:pPr>
      <w:numPr>
        <w:numId w:val="7"/>
      </w:numPr>
    </w:pPr>
  </w:style>
  <w:style w:type="numbering" w:customStyle="1" w:styleId="Bulleted">
    <w:name w:val="Bulleted"/>
    <w:rsid w:val="006707F0"/>
    <w:pPr>
      <w:numPr>
        <w:numId w:val="2"/>
      </w:numPr>
    </w:pPr>
  </w:style>
  <w:style w:type="numbering" w:customStyle="1" w:styleId="StyleOutlinenumbered">
    <w:name w:val="Style Outline numbered"/>
    <w:rsid w:val="006707F0"/>
    <w:pPr>
      <w:numPr>
        <w:numId w:val="3"/>
      </w:numPr>
    </w:pPr>
  </w:style>
  <w:style w:type="numbering" w:customStyle="1" w:styleId="ITPBulletL2">
    <w:name w:val="ITP Bullet L2"/>
    <w:rsid w:val="006707F0"/>
    <w:pPr>
      <w:numPr>
        <w:numId w:val="5"/>
      </w:numPr>
    </w:pPr>
  </w:style>
  <w:style w:type="numbering" w:customStyle="1" w:styleId="ITPNumbered">
    <w:name w:val="ITP Numbered"/>
    <w:rsid w:val="006707F0"/>
    <w:pPr>
      <w:numPr>
        <w:numId w:val="6"/>
      </w:numPr>
    </w:pPr>
  </w:style>
  <w:style w:type="numbering" w:customStyle="1" w:styleId="ITPBullet">
    <w:name w:val="ITP Bullet"/>
    <w:rsid w:val="006707F0"/>
    <w:pPr>
      <w:numPr>
        <w:numId w:val="4"/>
      </w:numPr>
    </w:pPr>
  </w:style>
  <w:style w:type="paragraph" w:customStyle="1" w:styleId="Bullet">
    <w:name w:val="Bullet"/>
    <w:basedOn w:val="Normal"/>
    <w:qFormat/>
    <w:rsid w:val="00FF358C"/>
    <w:pPr>
      <w:tabs>
        <w:tab w:val="num" w:pos="360"/>
      </w:tabs>
      <w:ind w:left="360" w:hanging="360"/>
    </w:pPr>
    <w:rPr>
      <w:noProof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8018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8018A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paragraph" w:customStyle="1" w:styleId="MPBrdtekst">
    <w:name w:val="MP Brødtekst"/>
    <w:basedOn w:val="Normal"/>
    <w:link w:val="MPBrdtekstTegn"/>
    <w:uiPriority w:val="99"/>
    <w:qFormat/>
    <w:rsid w:val="0023310B"/>
    <w:pPr>
      <w:spacing w:line="280" w:lineRule="atLeast"/>
      <w:jc w:val="both"/>
    </w:pPr>
    <w:rPr>
      <w:szCs w:val="22"/>
    </w:rPr>
  </w:style>
  <w:style w:type="character" w:customStyle="1" w:styleId="MPBrdtekstTegn">
    <w:name w:val="MP Brødtekst Tegn"/>
    <w:link w:val="MPBrdtekst"/>
    <w:uiPriority w:val="99"/>
    <w:rsid w:val="0023310B"/>
    <w:rPr>
      <w:rFonts w:ascii="Garamond" w:eastAsia="Times New Roman" w:hAnsi="Garamond"/>
      <w:lang w:eastAsia="en-US"/>
    </w:rPr>
  </w:style>
  <w:style w:type="character" w:customStyle="1" w:styleId="Overskrift2Tegn1">
    <w:name w:val="Overskrift 2 Tegn1"/>
    <w:basedOn w:val="Standardskrifttypeiafsnit"/>
    <w:link w:val="Overskrift2"/>
    <w:uiPriority w:val="99"/>
    <w:rsid w:val="003E7BD8"/>
    <w:rPr>
      <w:rFonts w:ascii="Garamond" w:eastAsiaTheme="majorEastAsia" w:hAnsi="Garamond" w:cs="Arial"/>
      <w:b/>
      <w:bCs/>
      <w:color w:val="000000" w:themeColor="text1"/>
      <w:sz w:val="28"/>
      <w:szCs w:val="32"/>
      <w:lang w:eastAsia="en-US"/>
    </w:rPr>
  </w:style>
  <w:style w:type="table" w:styleId="Lystgitter-fremhvningsfarve2">
    <w:name w:val="Light Grid Accent 2"/>
    <w:basedOn w:val="Tabel-Normal"/>
    <w:uiPriority w:val="62"/>
    <w:rsid w:val="00AC21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5">
    <w:name w:val="Light Grid Accent 5"/>
    <w:basedOn w:val="Tabel-Normal"/>
    <w:uiPriority w:val="62"/>
    <w:rsid w:val="00AC211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overfigurer">
    <w:name w:val="table of figures"/>
    <w:basedOn w:val="Normal"/>
    <w:next w:val="Normal"/>
    <w:uiPriority w:val="99"/>
    <w:unhideWhenUsed/>
    <w:rsid w:val="00355CEA"/>
  </w:style>
  <w:style w:type="paragraph" w:customStyle="1" w:styleId="MP1Overskriftsniveau">
    <w:name w:val="MP 1 Overskriftsniveau"/>
    <w:basedOn w:val="Normal"/>
    <w:link w:val="MP1OverskriftsniveauTegn"/>
    <w:autoRedefine/>
    <w:uiPriority w:val="99"/>
    <w:qFormat/>
    <w:rsid w:val="00177AE7"/>
    <w:pPr>
      <w:spacing w:line="280" w:lineRule="atLeast"/>
      <w:jc w:val="both"/>
    </w:pPr>
    <w:rPr>
      <w:rFonts w:cs="Arial"/>
      <w:b/>
      <w:sz w:val="40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4C4C6C"/>
    <w:pPr>
      <w:spacing w:line="280" w:lineRule="atLeast"/>
      <w:jc w:val="both"/>
    </w:pPr>
    <w:rPr>
      <w:rFonts w:cs="Arial"/>
      <w:b/>
      <w:color w:val="000000" w:themeColor="text1"/>
      <w:sz w:val="28"/>
    </w:rPr>
  </w:style>
  <w:style w:type="character" w:customStyle="1" w:styleId="MP1OverskriftsniveauTegn">
    <w:name w:val="MP 1 Overskriftsniveau Tegn"/>
    <w:link w:val="MP1Overskriftsniveau"/>
    <w:uiPriority w:val="99"/>
    <w:rsid w:val="00177AE7"/>
    <w:rPr>
      <w:rFonts w:ascii="Arial" w:eastAsia="Times New Roman" w:hAnsi="Arial" w:cs="Arial"/>
      <w:b/>
      <w:sz w:val="40"/>
      <w:szCs w:val="28"/>
      <w:lang w:eastAsia="en-US"/>
    </w:rPr>
  </w:style>
  <w:style w:type="paragraph" w:customStyle="1" w:styleId="MP3Overskriftsniveau">
    <w:name w:val="MP 3 Overskriftsniveau"/>
    <w:basedOn w:val="Normal"/>
    <w:link w:val="MP3OverskriftsniveauTegn"/>
    <w:uiPriority w:val="99"/>
    <w:qFormat/>
    <w:rsid w:val="004C4C6C"/>
    <w:pPr>
      <w:spacing w:line="280" w:lineRule="atLeast"/>
      <w:jc w:val="both"/>
    </w:pPr>
    <w:rPr>
      <w:rFonts w:cs="Arial"/>
      <w:b/>
      <w:color w:val="C00000"/>
      <w:szCs w:val="20"/>
    </w:rPr>
  </w:style>
  <w:style w:type="character" w:customStyle="1" w:styleId="MP2OverskriftsniveauTegn">
    <w:name w:val="MP 2 Overskriftsniveau Tegn"/>
    <w:link w:val="MP2Overskriftsniveau"/>
    <w:uiPriority w:val="99"/>
    <w:rsid w:val="004C4C6C"/>
    <w:rPr>
      <w:rFonts w:ascii="Arial" w:eastAsia="Times New Roman" w:hAnsi="Arial" w:cs="Arial"/>
      <w:b/>
      <w:color w:val="000000" w:themeColor="text1"/>
      <w:sz w:val="28"/>
      <w:szCs w:val="24"/>
      <w:lang w:eastAsia="en-US"/>
    </w:rPr>
  </w:style>
  <w:style w:type="character" w:customStyle="1" w:styleId="MP3OverskriftsniveauTegn">
    <w:name w:val="MP 3 Overskriftsniveau Tegn"/>
    <w:link w:val="MP3Overskriftsniveau"/>
    <w:uiPriority w:val="99"/>
    <w:rsid w:val="004C4C6C"/>
    <w:rPr>
      <w:rFonts w:ascii="Arial" w:eastAsia="Times New Roman" w:hAnsi="Arial" w:cs="Arial"/>
      <w:b/>
      <w:color w:val="C00000"/>
      <w:sz w:val="24"/>
      <w:szCs w:val="20"/>
      <w:lang w:eastAsia="en-US"/>
    </w:rPr>
  </w:style>
  <w:style w:type="table" w:customStyle="1" w:styleId="MPTabel">
    <w:name w:val="MP Tabel"/>
    <w:basedOn w:val="Tabel-Normal"/>
    <w:uiPriority w:val="99"/>
    <w:qFormat/>
    <w:rsid w:val="00F33E1E"/>
    <w:rPr>
      <w:rFonts w:ascii="Arial" w:hAnsi="Arial"/>
      <w:sz w:val="24"/>
      <w:szCs w:val="20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cPr>
      <w:shd w:val="clear" w:color="auto" w:fill="auto"/>
    </w:tcPr>
    <w:tblStylePr w:type="firstRow">
      <w:rPr>
        <w:rFonts w:ascii="Arial" w:hAnsi="Arial"/>
        <w:color w:val="FFFFFF"/>
        <w:sz w:val="24"/>
      </w:rPr>
      <w:tblPr/>
      <w:tcPr>
        <w:shd w:val="clear" w:color="auto" w:fill="84929B"/>
      </w:tcPr>
    </w:tblStylePr>
  </w:style>
  <w:style w:type="paragraph" w:styleId="Indeks1">
    <w:name w:val="index 1"/>
    <w:basedOn w:val="Normal"/>
    <w:next w:val="Normal"/>
    <w:autoRedefine/>
    <w:uiPriority w:val="99"/>
    <w:semiHidden/>
    <w:rsid w:val="00F33E1E"/>
    <w:pPr>
      <w:ind w:left="240" w:hanging="240"/>
    </w:pPr>
  </w:style>
  <w:style w:type="paragraph" w:customStyle="1" w:styleId="Punktopstilling">
    <w:name w:val="Punktopstilling"/>
    <w:basedOn w:val="Normal"/>
    <w:link w:val="PunktopstillingTegn"/>
    <w:uiPriority w:val="99"/>
    <w:rsid w:val="00F33E1E"/>
    <w:pPr>
      <w:spacing w:line="280" w:lineRule="atLeast"/>
      <w:jc w:val="both"/>
    </w:pPr>
    <w:rPr>
      <w:rFonts w:cs="Arial"/>
      <w:szCs w:val="20"/>
    </w:rPr>
  </w:style>
  <w:style w:type="character" w:customStyle="1" w:styleId="PunktopstillingTegn">
    <w:name w:val="Punktopstilling Tegn"/>
    <w:link w:val="Punktopstilling"/>
    <w:uiPriority w:val="99"/>
    <w:locked/>
    <w:rsid w:val="00F33E1E"/>
    <w:rPr>
      <w:rFonts w:ascii="Arial" w:eastAsia="Times New Roman" w:hAnsi="Arial" w:cs="Arial"/>
      <w:sz w:val="20"/>
      <w:szCs w:val="20"/>
      <w:lang w:eastAsia="en-US"/>
    </w:rPr>
  </w:style>
  <w:style w:type="table" w:customStyle="1" w:styleId="TabellOpsett1">
    <w:name w:val="TabellOpsett1"/>
    <w:uiPriority w:val="99"/>
    <w:rsid w:val="00F33E1E"/>
    <w:rPr>
      <w:rFonts w:ascii="Arial" w:hAnsi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uiPriority w:val="99"/>
    <w:qFormat/>
    <w:rsid w:val="00F33E1E"/>
    <w:rPr>
      <w:rFonts w:cs="Times New Roman"/>
      <w:b/>
      <w:bCs/>
      <w:i/>
      <w:iCs/>
      <w:color w:val="4F81BD"/>
    </w:rPr>
  </w:style>
  <w:style w:type="paragraph" w:customStyle="1" w:styleId="DokTitel">
    <w:name w:val="DokTitel"/>
    <w:basedOn w:val="Normal"/>
    <w:next w:val="Normal"/>
    <w:uiPriority w:val="99"/>
    <w:rsid w:val="00F33E1E"/>
    <w:pPr>
      <w:spacing w:line="400" w:lineRule="exact"/>
    </w:pPr>
    <w:rPr>
      <w:rFonts w:cs="Arial"/>
      <w:sz w:val="40"/>
      <w:szCs w:val="40"/>
    </w:rPr>
  </w:style>
  <w:style w:type="table" w:customStyle="1" w:styleId="OESNotat">
    <w:name w:val="OESNotat"/>
    <w:uiPriority w:val="99"/>
    <w:rsid w:val="00F33E1E"/>
    <w:rPr>
      <w:rFonts w:ascii="Garamond" w:eastAsia="Times New Roman" w:hAnsi="Garamond"/>
      <w:sz w:val="24"/>
      <w:szCs w:val="20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character" w:styleId="Pladsholdertekst">
    <w:name w:val="Placeholder Text"/>
    <w:uiPriority w:val="99"/>
    <w:semiHidden/>
    <w:rsid w:val="00F33E1E"/>
    <w:rPr>
      <w:rFonts w:cs="Times New Roman"/>
      <w:color w:val="808080"/>
    </w:rPr>
  </w:style>
  <w:style w:type="paragraph" w:customStyle="1" w:styleId="FigureNumberedList">
    <w:name w:val="Figure Numbered List"/>
    <w:basedOn w:val="Normal"/>
    <w:next w:val="Normal"/>
    <w:uiPriority w:val="99"/>
    <w:rsid w:val="00F33E1E"/>
    <w:pPr>
      <w:keepNext/>
      <w:keepLines/>
      <w:numPr>
        <w:numId w:val="9"/>
      </w:numPr>
    </w:pPr>
    <w:rPr>
      <w:rFonts w:cs="Arial"/>
      <w:b/>
      <w:szCs w:val="22"/>
      <w:lang w:val="en-US"/>
    </w:rPr>
  </w:style>
  <w:style w:type="paragraph" w:customStyle="1" w:styleId="ABLOCKPARA">
    <w:name w:val="A BLOCK PARA"/>
    <w:basedOn w:val="Normal"/>
    <w:uiPriority w:val="99"/>
    <w:rsid w:val="00F33E1E"/>
    <w:rPr>
      <w:rFonts w:ascii="Times New Roman" w:hAnsi="Times New Roman"/>
      <w:szCs w:val="20"/>
      <w:lang w:val="nb-NO" w:eastAsia="nb-NO"/>
    </w:rPr>
  </w:style>
  <w:style w:type="numbering" w:customStyle="1" w:styleId="Headings-noTOC">
    <w:name w:val="Headings-no TOC"/>
    <w:rsid w:val="00F33E1E"/>
    <w:pPr>
      <w:numPr>
        <w:numId w:val="10"/>
      </w:numPr>
    </w:pPr>
  </w:style>
  <w:style w:type="paragraph" w:customStyle="1" w:styleId="mp2overskriftsniveau0">
    <w:name w:val="mp2overskriftsniveau"/>
    <w:basedOn w:val="Normal"/>
    <w:rsid w:val="00F33E1E"/>
    <w:pPr>
      <w:spacing w:line="280" w:lineRule="atLeast"/>
      <w:jc w:val="both"/>
    </w:pPr>
    <w:rPr>
      <w:rFonts w:eastAsia="Calibri" w:cs="Arial"/>
      <w:lang w:eastAsia="da-DK"/>
    </w:rPr>
  </w:style>
  <w:style w:type="paragraph" w:customStyle="1" w:styleId="mp3overskriftsniveau0">
    <w:name w:val="mp3overskriftsniveau"/>
    <w:basedOn w:val="Normal"/>
    <w:rsid w:val="00F33E1E"/>
    <w:pPr>
      <w:spacing w:line="280" w:lineRule="atLeast"/>
      <w:jc w:val="both"/>
    </w:pPr>
    <w:rPr>
      <w:rFonts w:eastAsia="Calibri" w:cs="Arial"/>
      <w:b/>
      <w:bCs/>
      <w:szCs w:val="20"/>
      <w:lang w:eastAsia="da-DK"/>
    </w:rPr>
  </w:style>
  <w:style w:type="paragraph" w:customStyle="1" w:styleId="mpbrdtekst0">
    <w:name w:val="mpbrdtekst"/>
    <w:basedOn w:val="Normal"/>
    <w:rsid w:val="00F33E1E"/>
    <w:pPr>
      <w:spacing w:line="280" w:lineRule="atLeast"/>
      <w:jc w:val="both"/>
    </w:pPr>
    <w:rPr>
      <w:rFonts w:eastAsia="Calibri"/>
      <w:szCs w:val="20"/>
      <w:lang w:eastAsia="da-DK"/>
    </w:rPr>
  </w:style>
  <w:style w:type="character" w:styleId="Bogenstitel">
    <w:name w:val="Book Title"/>
    <w:basedOn w:val="Standardskrifttypeiafsnit"/>
    <w:uiPriority w:val="33"/>
    <w:qFormat/>
    <w:rsid w:val="00F33E1E"/>
    <w:rPr>
      <w:b/>
      <w:bCs/>
      <w:smallCaps/>
      <w:spacing w:val="5"/>
    </w:rPr>
  </w:style>
  <w:style w:type="paragraph" w:customStyle="1" w:styleId="Overskriftindholdsfortegnelse">
    <w:name w:val="Overskrift indholdsfortegnelse"/>
    <w:basedOn w:val="Normal"/>
    <w:qFormat/>
    <w:rsid w:val="002E067E"/>
    <w:pPr>
      <w:spacing w:before="360" w:line="276" w:lineRule="auto"/>
    </w:pPr>
    <w:rPr>
      <w:rFonts w:cs="Arial"/>
      <w:b/>
      <w:sz w:val="40"/>
      <w:szCs w:val="40"/>
    </w:rPr>
  </w:style>
  <w:style w:type="paragraph" w:customStyle="1" w:styleId="Manchet">
    <w:name w:val="Manchet"/>
    <w:basedOn w:val="Normal"/>
    <w:next w:val="Normal"/>
    <w:qFormat/>
    <w:rsid w:val="00B91E4B"/>
    <w:pPr>
      <w:keepLines/>
      <w:pBdr>
        <w:top w:val="single" w:sz="4" w:space="9" w:color="auto"/>
        <w:bottom w:val="single" w:sz="4" w:space="12" w:color="auto"/>
      </w:pBdr>
      <w:spacing w:before="120"/>
    </w:pPr>
    <w:rPr>
      <w:rFonts w:cs="Arial"/>
      <w:color w:val="031D5C"/>
    </w:rPr>
  </w:style>
  <w:style w:type="paragraph" w:styleId="Citat">
    <w:name w:val="Quote"/>
    <w:basedOn w:val="Normal"/>
    <w:next w:val="Normal"/>
    <w:link w:val="CitatTegn"/>
    <w:uiPriority w:val="29"/>
    <w:qFormat/>
    <w:rsid w:val="003E7BD8"/>
    <w:rPr>
      <w:rFonts w:ascii="Garamond" w:hAnsi="Garamond"/>
      <w:iCs/>
      <w:color w:val="002060"/>
      <w:sz w:val="40"/>
    </w:rPr>
  </w:style>
  <w:style w:type="character" w:customStyle="1" w:styleId="CitatTegn">
    <w:name w:val="Citat Tegn"/>
    <w:basedOn w:val="Standardskrifttypeiafsnit"/>
    <w:link w:val="Citat"/>
    <w:uiPriority w:val="29"/>
    <w:rsid w:val="003E7BD8"/>
    <w:rPr>
      <w:rFonts w:ascii="Garamond" w:eastAsia="Times New Roman" w:hAnsi="Garamond"/>
      <w:iCs/>
      <w:color w:val="002060"/>
      <w:sz w:val="40"/>
      <w:szCs w:val="24"/>
      <w:lang w:eastAsia="en-US"/>
    </w:rPr>
  </w:style>
  <w:style w:type="paragraph" w:customStyle="1" w:styleId="Billede">
    <w:name w:val="Billede"/>
    <w:basedOn w:val="Normal"/>
    <w:next w:val="Billedtekst"/>
    <w:qFormat/>
    <w:rsid w:val="00C939A3"/>
    <w:pPr>
      <w:keepNext/>
    </w:pPr>
    <w:rPr>
      <w:noProof/>
      <w:lang w:eastAsia="da-DK"/>
    </w:rPr>
  </w:style>
  <w:style w:type="table" w:styleId="Mediumskygge1-fremhvningsfarve2">
    <w:name w:val="Medium Shading 1 Accent 2"/>
    <w:basedOn w:val="Tabel-Normal"/>
    <w:uiPriority w:val="63"/>
    <w:rsid w:val="00E357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forklaring">
    <w:name w:val="Tabelforklaring"/>
    <w:basedOn w:val="Billedtekst"/>
    <w:qFormat/>
    <w:rsid w:val="00BE366B"/>
    <w:pPr>
      <w:keepNext/>
      <w:spacing w:before="240" w:after="120"/>
    </w:pPr>
  </w:style>
  <w:style w:type="paragraph" w:customStyle="1" w:styleId="TableHeading">
    <w:name w:val="Table Heading"/>
    <w:basedOn w:val="Normal"/>
    <w:next w:val="Normal"/>
    <w:autoRedefine/>
    <w:uiPriority w:val="99"/>
    <w:rsid w:val="00940B6E"/>
    <w:pPr>
      <w:shd w:val="clear" w:color="auto" w:fill="940027"/>
      <w:spacing w:after="0" w:line="300" w:lineRule="exact"/>
      <w:outlineLvl w:val="0"/>
    </w:pPr>
    <w:rPr>
      <w:rFonts w:ascii="Arial" w:eastAsia="Arial Unicode MS" w:hAnsi="Arial" w:cs="Arial"/>
      <w:noProof/>
      <w:color w:val="FFFFFF" w:themeColor="background1"/>
      <w:spacing w:val="4"/>
      <w:szCs w:val="20"/>
      <w:lang w:val="en-GB"/>
    </w:rPr>
  </w:style>
  <w:style w:type="paragraph" w:customStyle="1" w:styleId="Tabletext">
    <w:name w:val="Table text"/>
    <w:basedOn w:val="Normal"/>
    <w:autoRedefine/>
    <w:uiPriority w:val="99"/>
    <w:qFormat/>
    <w:rsid w:val="00940B6E"/>
    <w:pPr>
      <w:spacing w:after="120"/>
    </w:pPr>
    <w:rPr>
      <w:rFonts w:ascii="Arial" w:hAnsi="Arial" w:cs="Arial"/>
      <w:b/>
      <w:bCs/>
      <w:color w:val="000000" w:themeColor="text1"/>
      <w:sz w:val="18"/>
      <w:szCs w:val="18"/>
    </w:rPr>
  </w:style>
  <w:style w:type="paragraph" w:styleId="Korrektur">
    <w:name w:val="Revision"/>
    <w:hidden/>
    <w:uiPriority w:val="99"/>
    <w:semiHidden/>
    <w:rsid w:val="007B78CE"/>
    <w:rPr>
      <w:rFonts w:ascii="Verdana" w:eastAsia="Times New Roman" w:hAnsi="Verdana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2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8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3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8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0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26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1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2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6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1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3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01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74F3FB5E2E4387A06059AD8CFC3B" ma:contentTypeVersion="0" ma:contentTypeDescription="Create a new document." ma:contentTypeScope="" ma:versionID="814335050a7e962d2892452e638000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3B63-B446-496E-B04D-0E2199B4F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B10CFC-51CC-4F70-B6F9-EF81B50D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0965B-958B-4BA3-AC33-80D18A34F2E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B51AB2-3231-483D-A7C7-D016AC9B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2648</Words>
  <Characters>17164</Characters>
  <Application>Microsoft Office Word</Application>
  <DocSecurity>0</DocSecurity>
  <Lines>1009</Lines>
  <Paragraphs>483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Programpræcisering</vt:lpstr>
    </vt:vector>
  </TitlesOfParts>
  <Company>Ministeriernes projektkontor</Company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Programpræcisering</dc:title>
  <dc:creator>Ministeriernes Projektkontor</dc:creator>
  <cp:lastModifiedBy>Sarah Kirkeby Danneskiold-Samsøe</cp:lastModifiedBy>
  <cp:revision>2</cp:revision>
  <cp:lastPrinted>2013-12-06T11:40:00Z</cp:lastPrinted>
  <dcterms:created xsi:type="dcterms:W3CDTF">2016-05-30T08:05:00Z</dcterms:created>
  <dcterms:modified xsi:type="dcterms:W3CDTF">2016-05-30T08:05:00Z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0x010100309774F3FB5E2E4387A06059AD8CFC3B</vt:lpwstr>
  </property>
</Properties>
</file>