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29" w:rsidRPr="00B76761" w:rsidRDefault="00A53C62" w:rsidP="00DD172C">
      <w:pPr>
        <w:pStyle w:val="Overskrift1"/>
        <w:rPr>
          <w:rFonts w:ascii="Franklin Gothic Book" w:hAnsi="Franklin Gothic Book"/>
        </w:rPr>
      </w:pPr>
      <w:r w:rsidRPr="00B76761">
        <w:rPr>
          <w:rFonts w:ascii="Franklin Gothic Book" w:hAnsi="Franklin Gothic Book"/>
        </w:rPr>
        <w:t>Skabelon til en a</w:t>
      </w:r>
      <w:r w:rsidR="00ED227F" w:rsidRPr="00B76761">
        <w:rPr>
          <w:rFonts w:ascii="Franklin Gothic Book" w:hAnsi="Franklin Gothic Book"/>
        </w:rPr>
        <w:t>genda for fokusgruppe (2 timer)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38"/>
        <w:gridCol w:w="7790"/>
      </w:tblGrid>
      <w:tr w:rsidR="00EF5C29" w:rsidRPr="00B76761" w:rsidTr="00EF5C29">
        <w:tc>
          <w:tcPr>
            <w:tcW w:w="1838" w:type="dxa"/>
          </w:tcPr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 xml:space="preserve">Velkomst og introduktion </w:t>
            </w: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</w:p>
          <w:p w:rsidR="00EF5C29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>(10 minutter)</w:t>
            </w:r>
          </w:p>
        </w:tc>
        <w:tc>
          <w:tcPr>
            <w:tcW w:w="7790" w:type="dxa"/>
          </w:tcPr>
          <w:p w:rsidR="00EF5C29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Præsentationsrunder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Formål med fokusgruppen</w:t>
            </w:r>
          </w:p>
          <w:p w:rsidR="00ED227F" w:rsidRPr="00B76761" w:rsidRDefault="00ED227F" w:rsidP="00ED227F">
            <w:pPr>
              <w:pStyle w:val="Listeafsnit"/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Fortrolighedsaftale og samtykke til optagelse med lyd eller video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B76761" w:rsidTr="00EF5C29">
        <w:tc>
          <w:tcPr>
            <w:tcW w:w="1838" w:type="dxa"/>
          </w:tcPr>
          <w:p w:rsidR="00EF5C29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proofErr w:type="spellStart"/>
            <w:r w:rsidRPr="00B76761">
              <w:rPr>
                <w:rFonts w:ascii="Franklin Gothic Book" w:hAnsi="Franklin Gothic Book" w:cs="Arial"/>
                <w:b/>
              </w:rPr>
              <w:t>Ice-breaker</w:t>
            </w:r>
            <w:proofErr w:type="spellEnd"/>
            <w:r w:rsidRPr="00B76761">
              <w:rPr>
                <w:rFonts w:ascii="Franklin Gothic Book" w:hAnsi="Franklin Gothic Book" w:cs="Arial"/>
                <w:b/>
              </w:rPr>
              <w:t xml:space="preserve"> aktivitet</w:t>
            </w: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>(10 minutter)</w:t>
            </w:r>
          </w:p>
        </w:tc>
        <w:tc>
          <w:tcPr>
            <w:tcW w:w="7790" w:type="dxa"/>
          </w:tcPr>
          <w:p w:rsidR="00EF5C29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 xml:space="preserve">Fx fortæl et </w:t>
            </w:r>
            <w:proofErr w:type="spellStart"/>
            <w:r w:rsidRPr="00B76761">
              <w:rPr>
                <w:rFonts w:ascii="Franklin Gothic Book" w:hAnsi="Franklin Gothic Book" w:cs="Arial"/>
              </w:rPr>
              <w:t>fun</w:t>
            </w:r>
            <w:proofErr w:type="spellEnd"/>
            <w:r w:rsidRPr="00B76761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B76761">
              <w:rPr>
                <w:rFonts w:ascii="Franklin Gothic Book" w:hAnsi="Franklin Gothic Book" w:cs="Arial"/>
              </w:rPr>
              <w:t>fact</w:t>
            </w:r>
            <w:proofErr w:type="spellEnd"/>
            <w:r w:rsidRPr="00B76761">
              <w:rPr>
                <w:rFonts w:ascii="Franklin Gothic Book" w:hAnsi="Franklin Gothic Book" w:cs="Arial"/>
              </w:rPr>
              <w:t xml:space="preserve"> om dig selv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Fx fortæl om den sidste ting du har købt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B76761" w:rsidTr="00EF5C29">
        <w:tc>
          <w:tcPr>
            <w:tcW w:w="1838" w:type="dxa"/>
          </w:tcPr>
          <w:p w:rsidR="00EF5C29" w:rsidRPr="00B76761" w:rsidRDefault="00EF0CFC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Diskussions-spørgsmål/</w:t>
            </w:r>
            <w:proofErr w:type="spellStart"/>
            <w:r>
              <w:rPr>
                <w:rFonts w:ascii="Franklin Gothic Book" w:hAnsi="Franklin Gothic Book" w:cs="Arial"/>
                <w:b/>
              </w:rPr>
              <w:t>c</w:t>
            </w:r>
            <w:r w:rsidR="00A53C62" w:rsidRPr="00B76761">
              <w:rPr>
                <w:rFonts w:ascii="Franklin Gothic Book" w:hAnsi="Franklin Gothic Book" w:cs="Arial"/>
                <w:b/>
              </w:rPr>
              <w:t>o-creation</w:t>
            </w:r>
            <w:proofErr w:type="spellEnd"/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>(90 minutter)</w:t>
            </w:r>
          </w:p>
        </w:tc>
        <w:tc>
          <w:tcPr>
            <w:tcW w:w="7790" w:type="dxa"/>
          </w:tcPr>
          <w:p w:rsidR="00EF5C29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 xml:space="preserve">Følg principperne for gode spørgsmål under </w:t>
            </w:r>
            <w:bookmarkStart w:id="0" w:name="_GoBack"/>
            <w:r w:rsidR="00AA2ECC">
              <w:fldChar w:fldCharType="begin"/>
            </w:r>
            <w:r w:rsidR="00FD5F81">
              <w:instrText>HYPERLINK "https://digst.dk/digital-inklusion/brugeroplevelse/metodebank/kvalitativt-interview/" \o "#AutoGenerate"</w:instrText>
            </w:r>
            <w:r w:rsidR="00AA2ECC">
              <w:fldChar w:fldCharType="separate"/>
            </w:r>
            <w:r w:rsidRPr="00EF0CFC">
              <w:rPr>
                <w:rStyle w:val="Hyperlink"/>
                <w:rFonts w:ascii="Franklin Gothic Book" w:hAnsi="Franklin Gothic Book" w:cs="Arial"/>
              </w:rPr>
              <w:t>kvalitativt interview</w:t>
            </w:r>
            <w:r w:rsidR="00AA2ECC">
              <w:rPr>
                <w:rStyle w:val="Hyperlink"/>
                <w:rFonts w:ascii="Franklin Gothic Book" w:hAnsi="Franklin Gothic Book" w:cs="Arial"/>
              </w:rPr>
              <w:fldChar w:fldCharType="end"/>
            </w:r>
            <w:bookmarkEnd w:id="0"/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 xml:space="preserve">Begræns jeres spørgsmål. Da der er flere deltagere tager det længere tid at komme igennem. Det gælder både spørgsmål og </w:t>
            </w:r>
            <w:proofErr w:type="spellStart"/>
            <w:r w:rsidRPr="00B76761">
              <w:rPr>
                <w:rFonts w:ascii="Franklin Gothic Book" w:hAnsi="Franklin Gothic Book" w:cs="Arial"/>
              </w:rPr>
              <w:t>co-creation</w:t>
            </w:r>
            <w:proofErr w:type="spellEnd"/>
            <w:r w:rsidRPr="00B76761">
              <w:rPr>
                <w:rFonts w:ascii="Franklin Gothic Book" w:hAnsi="Franklin Gothic Book" w:cs="Arial"/>
              </w:rPr>
              <w:t xml:space="preserve"> aktivitet (se </w:t>
            </w:r>
            <w:hyperlink r:id="rId8" w:tooltip="#AutoGenerate" w:history="1">
              <w:r w:rsidR="0071091B" w:rsidRPr="00EF0CFC">
                <w:rPr>
                  <w:rStyle w:val="Hyperlink"/>
                  <w:rFonts w:ascii="Franklin Gothic Book" w:hAnsi="Franklin Gothic Book" w:cs="Arial"/>
                </w:rPr>
                <w:t>idé</w:t>
              </w:r>
              <w:r w:rsidRPr="00EF0CFC">
                <w:rPr>
                  <w:rStyle w:val="Hyperlink"/>
                  <w:rFonts w:ascii="Franklin Gothic Book" w:hAnsi="Franklin Gothic Book" w:cs="Arial"/>
                </w:rPr>
                <w:t>workshop</w:t>
              </w:r>
            </w:hyperlink>
            <w:r w:rsidRPr="00B76761">
              <w:rPr>
                <w:rFonts w:ascii="Franklin Gothic Book" w:hAnsi="Franklin Gothic Book" w:cs="Arial"/>
              </w:rPr>
              <w:t>)</w:t>
            </w:r>
          </w:p>
          <w:p w:rsidR="00EF5C29" w:rsidRPr="00B76761" w:rsidRDefault="00EF5C29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  <w:tr w:rsidR="00EF5C29" w:rsidRPr="00B76761" w:rsidTr="00EF5C29">
        <w:tc>
          <w:tcPr>
            <w:tcW w:w="1838" w:type="dxa"/>
          </w:tcPr>
          <w:p w:rsidR="00EF5C29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>Afslutning og tak for i dag</w:t>
            </w: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</w:p>
          <w:p w:rsidR="00A53C62" w:rsidRPr="00B76761" w:rsidRDefault="00A53C62" w:rsidP="00ED227F">
            <w:pPr>
              <w:spacing w:line="276" w:lineRule="auto"/>
              <w:rPr>
                <w:rFonts w:ascii="Franklin Gothic Book" w:hAnsi="Franklin Gothic Book" w:cs="Arial"/>
                <w:b/>
              </w:rPr>
            </w:pPr>
            <w:r w:rsidRPr="00B76761">
              <w:rPr>
                <w:rFonts w:ascii="Franklin Gothic Book" w:hAnsi="Franklin Gothic Book" w:cs="Arial"/>
                <w:b/>
              </w:rPr>
              <w:t>(10 minutter)</w:t>
            </w:r>
          </w:p>
        </w:tc>
        <w:tc>
          <w:tcPr>
            <w:tcW w:w="7790" w:type="dxa"/>
          </w:tcPr>
          <w:p w:rsidR="00EF5C29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Tak for deltagelse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  <w:r w:rsidRPr="00B76761">
              <w:rPr>
                <w:rFonts w:ascii="Franklin Gothic Book" w:hAnsi="Franklin Gothic Book" w:cs="Arial"/>
              </w:rPr>
              <w:t>Information om næste skridt</w:t>
            </w:r>
          </w:p>
          <w:p w:rsidR="00ED227F" w:rsidRPr="00B76761" w:rsidRDefault="00ED227F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  <w:p w:rsidR="00EF5C29" w:rsidRPr="00B76761" w:rsidRDefault="00EF5C29" w:rsidP="00ED227F">
            <w:pPr>
              <w:spacing w:line="276" w:lineRule="auto"/>
              <w:rPr>
                <w:rFonts w:ascii="Franklin Gothic Book" w:hAnsi="Franklin Gothic Book" w:cs="Arial"/>
              </w:rPr>
            </w:pPr>
          </w:p>
        </w:tc>
      </w:tr>
    </w:tbl>
    <w:p w:rsidR="00EF5C29" w:rsidRPr="00B76761" w:rsidRDefault="00EF5C29" w:rsidP="00ED227F">
      <w:pPr>
        <w:spacing w:line="276" w:lineRule="auto"/>
        <w:rPr>
          <w:rFonts w:ascii="Franklin Gothic Book" w:hAnsi="Franklin Gothic Book" w:cs="Arial"/>
        </w:rPr>
      </w:pPr>
    </w:p>
    <w:p w:rsidR="00A53C62" w:rsidRPr="00B76761" w:rsidRDefault="00ED227F" w:rsidP="00DD172C">
      <w:pPr>
        <w:pStyle w:val="Overskrift1"/>
        <w:rPr>
          <w:rFonts w:ascii="Franklin Gothic Book" w:hAnsi="Franklin Gothic Book"/>
        </w:rPr>
      </w:pPr>
      <w:r w:rsidRPr="00B76761">
        <w:rPr>
          <w:rFonts w:ascii="Franklin Gothic Book" w:hAnsi="Franklin Gothic Book"/>
        </w:rPr>
        <w:t>Eksempler på spørgsmål til fokusgruppe</w:t>
      </w:r>
    </w:p>
    <w:p w:rsidR="00ED227F" w:rsidRPr="00B76761" w:rsidRDefault="00ED227F" w:rsidP="00DD172C">
      <w:pPr>
        <w:pStyle w:val="Overskrift2"/>
        <w:rPr>
          <w:rFonts w:ascii="Franklin Gothic Book" w:hAnsi="Franklin Gothic Book"/>
        </w:rPr>
      </w:pPr>
      <w:r w:rsidRPr="00B76761">
        <w:rPr>
          <w:rFonts w:ascii="Franklin Gothic Book" w:hAnsi="Franklin Gothic Book"/>
        </w:rPr>
        <w:t>Introduktionsspørgsmål:</w:t>
      </w:r>
    </w:p>
    <w:p w:rsidR="00ED227F" w:rsidRPr="00B76761" w:rsidRDefault="00ED227F" w:rsidP="00ED227F">
      <w:pPr>
        <w:pStyle w:val="Listeafsnit"/>
        <w:numPr>
          <w:ilvl w:val="0"/>
          <w:numId w:val="4"/>
        </w:numPr>
        <w:spacing w:line="276" w:lineRule="auto"/>
        <w:rPr>
          <w:rFonts w:ascii="Franklin Gothic Book" w:hAnsi="Franklin Gothic Book" w:cs="Arial"/>
        </w:rPr>
      </w:pPr>
      <w:r w:rsidRPr="00B76761">
        <w:rPr>
          <w:rFonts w:ascii="Franklin Gothic Book" w:hAnsi="Franklin Gothic Book" w:cs="Arial"/>
          <w:i/>
          <w:iCs/>
        </w:rPr>
        <w:t xml:space="preserve">Hvilke digitale løsninger bruger I </w:t>
      </w:r>
      <w:proofErr w:type="spellStart"/>
      <w:r w:rsidRPr="00B76761">
        <w:rPr>
          <w:rFonts w:ascii="Franklin Gothic Book" w:hAnsi="Franklin Gothic Book" w:cs="Arial"/>
          <w:i/>
          <w:iCs/>
        </w:rPr>
        <w:t>i</w:t>
      </w:r>
      <w:proofErr w:type="spellEnd"/>
      <w:r w:rsidRPr="00B76761">
        <w:rPr>
          <w:rFonts w:ascii="Franklin Gothic Book" w:hAnsi="Franklin Gothic Book" w:cs="Arial"/>
          <w:i/>
          <w:iCs/>
        </w:rPr>
        <w:t xml:space="preserve"> jeres hverdag? </w:t>
      </w:r>
    </w:p>
    <w:p w:rsidR="00ED227F" w:rsidRPr="00B76761" w:rsidRDefault="00ED227F" w:rsidP="00ED227F">
      <w:pPr>
        <w:pStyle w:val="Listeafsnit"/>
        <w:numPr>
          <w:ilvl w:val="0"/>
          <w:numId w:val="4"/>
        </w:numPr>
        <w:spacing w:line="276" w:lineRule="auto"/>
        <w:rPr>
          <w:rFonts w:ascii="Franklin Gothic Book" w:hAnsi="Franklin Gothic Book" w:cs="Arial"/>
        </w:rPr>
      </w:pPr>
      <w:r w:rsidRPr="00B76761">
        <w:rPr>
          <w:rFonts w:ascii="Franklin Gothic Book" w:hAnsi="Franklin Gothic Book" w:cs="Arial"/>
          <w:i/>
          <w:iCs/>
        </w:rPr>
        <w:t>Kan I nævne nogle digitale løsninger, som har gjort dit liv lettere? Hvorfor netop disse?</w:t>
      </w:r>
    </w:p>
    <w:p w:rsidR="00ED227F" w:rsidRPr="00B76761" w:rsidRDefault="00ED227F" w:rsidP="00DD172C">
      <w:pPr>
        <w:pStyle w:val="Overskrift2"/>
        <w:rPr>
          <w:rFonts w:ascii="Franklin Gothic Book" w:hAnsi="Franklin Gothic Book"/>
        </w:rPr>
      </w:pPr>
      <w:r w:rsidRPr="00B76761">
        <w:rPr>
          <w:rFonts w:ascii="Franklin Gothic Book" w:hAnsi="Franklin Gothic Book"/>
        </w:rPr>
        <w:t>Erfaringsspørgsmål:</w:t>
      </w:r>
    </w:p>
    <w:p w:rsidR="00ED227F" w:rsidRPr="00B76761" w:rsidRDefault="00ED227F" w:rsidP="00ED227F">
      <w:pPr>
        <w:pStyle w:val="Listeafsnit"/>
        <w:numPr>
          <w:ilvl w:val="0"/>
          <w:numId w:val="4"/>
        </w:numPr>
        <w:spacing w:line="276" w:lineRule="auto"/>
        <w:rPr>
          <w:rFonts w:ascii="Franklin Gothic Book" w:hAnsi="Franklin Gothic Book" w:cs="Arial"/>
        </w:rPr>
      </w:pPr>
      <w:r w:rsidRPr="00B76761">
        <w:rPr>
          <w:rFonts w:ascii="Franklin Gothic Book" w:hAnsi="Franklin Gothic Book" w:cs="Arial"/>
          <w:i/>
          <w:iCs/>
        </w:rPr>
        <w:t xml:space="preserve">Fortæl om en positiv/negativ oplevelse, du har haft med en digital løsning for nylig. </w:t>
      </w:r>
    </w:p>
    <w:p w:rsidR="00ED227F" w:rsidRPr="00B76761" w:rsidRDefault="00ED227F" w:rsidP="00DD172C">
      <w:pPr>
        <w:pStyle w:val="Overskrift2"/>
        <w:rPr>
          <w:rFonts w:ascii="Franklin Gothic Book" w:hAnsi="Franklin Gothic Book"/>
        </w:rPr>
      </w:pPr>
      <w:r w:rsidRPr="00B76761">
        <w:rPr>
          <w:rFonts w:ascii="Franklin Gothic Book" w:hAnsi="Franklin Gothic Book"/>
        </w:rPr>
        <w:t>Behov og præferencer:</w:t>
      </w:r>
    </w:p>
    <w:p w:rsidR="00ED227F" w:rsidRPr="00B76761" w:rsidRDefault="00ED227F" w:rsidP="00ED227F">
      <w:pPr>
        <w:pStyle w:val="Listeafsnit"/>
        <w:numPr>
          <w:ilvl w:val="0"/>
          <w:numId w:val="4"/>
        </w:numPr>
        <w:spacing w:line="276" w:lineRule="auto"/>
        <w:rPr>
          <w:rFonts w:ascii="Franklin Gothic Book" w:hAnsi="Franklin Gothic Book" w:cs="Arial"/>
        </w:rPr>
      </w:pPr>
      <w:r w:rsidRPr="00B76761">
        <w:rPr>
          <w:rFonts w:ascii="Franklin Gothic Book" w:hAnsi="Franklin Gothic Book" w:cs="Arial"/>
          <w:i/>
          <w:iCs/>
        </w:rPr>
        <w:t xml:space="preserve">Hvilke kvaliteter eller egenskaber ville </w:t>
      </w:r>
      <w:r w:rsidRPr="00B76761">
        <w:rPr>
          <w:rFonts w:ascii="Franklin Gothic Book" w:hAnsi="Franklin Gothic Book" w:cs="Arial"/>
          <w:i/>
          <w:iCs/>
          <w:u w:val="single"/>
        </w:rPr>
        <w:t>din</w:t>
      </w:r>
      <w:r w:rsidRPr="00B76761">
        <w:rPr>
          <w:rFonts w:ascii="Franklin Gothic Book" w:hAnsi="Franklin Gothic Book" w:cs="Arial"/>
          <w:i/>
          <w:iCs/>
        </w:rPr>
        <w:t xml:space="preserve"> ideelle digitale løsning omkring </w:t>
      </w:r>
      <w:r w:rsidRPr="00EF0CFC">
        <w:rPr>
          <w:rFonts w:ascii="Franklin Gothic Book" w:hAnsi="Franklin Gothic Book" w:cs="Arial"/>
          <w:iCs/>
        </w:rPr>
        <w:t>[indsæt fokus]</w:t>
      </w:r>
      <w:r w:rsidRPr="00B76761">
        <w:rPr>
          <w:rFonts w:ascii="Franklin Gothic Book" w:hAnsi="Franklin Gothic Book" w:cs="Arial"/>
          <w:i/>
          <w:iCs/>
        </w:rPr>
        <w:t xml:space="preserve"> have?</w:t>
      </w:r>
    </w:p>
    <w:p w:rsidR="00ED227F" w:rsidRPr="00B76761" w:rsidRDefault="00ED227F" w:rsidP="00ED227F">
      <w:pPr>
        <w:pStyle w:val="Listeafsnit"/>
        <w:numPr>
          <w:ilvl w:val="0"/>
          <w:numId w:val="4"/>
        </w:numPr>
        <w:spacing w:line="276" w:lineRule="auto"/>
        <w:rPr>
          <w:rFonts w:ascii="Franklin Gothic Book" w:hAnsi="Franklin Gothic Book" w:cs="Arial"/>
        </w:rPr>
      </w:pPr>
      <w:r w:rsidRPr="00B76761">
        <w:rPr>
          <w:rFonts w:ascii="Franklin Gothic Book" w:hAnsi="Franklin Gothic Book" w:cs="Arial"/>
          <w:i/>
          <w:iCs/>
        </w:rPr>
        <w:t>Hvorfor lige netop disse egenskaber?</w:t>
      </w:r>
    </w:p>
    <w:p w:rsidR="00327FEC" w:rsidRPr="00B76761" w:rsidRDefault="00327FEC" w:rsidP="00ED227F">
      <w:pPr>
        <w:spacing w:line="276" w:lineRule="auto"/>
        <w:rPr>
          <w:rFonts w:ascii="Franklin Gothic Book" w:hAnsi="Franklin Gothic Book" w:cs="Arial"/>
        </w:rPr>
      </w:pPr>
    </w:p>
    <w:sectPr w:rsidR="00327FEC" w:rsidRPr="00B76761" w:rsidSect="00C9323E">
      <w:headerReference w:type="default" r:id="rId9"/>
      <w:footerReference w:type="default" r:id="rId10"/>
      <w:pgSz w:w="11906" w:h="16838"/>
      <w:pgMar w:top="2269" w:right="1134" w:bottom="1418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CC" w:rsidRDefault="00AA2ECC" w:rsidP="009439CE">
      <w:pPr>
        <w:spacing w:after="0" w:line="240" w:lineRule="auto"/>
      </w:pPr>
      <w:r>
        <w:separator/>
      </w:r>
    </w:p>
  </w:endnote>
  <w:endnote w:type="continuationSeparator" w:id="0">
    <w:p w:rsidR="00AA2ECC" w:rsidRDefault="00AA2ECC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AC217A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2E0F0251" wp14:editId="47E9E577">
          <wp:simplePos x="0" y="0"/>
          <wp:positionH relativeFrom="column">
            <wp:posOffset>4411980</wp:posOffset>
          </wp:positionH>
          <wp:positionV relativeFrom="paragraph">
            <wp:posOffset>2540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21E3593" wp14:editId="3BFA2085">
          <wp:simplePos x="0" y="0"/>
          <wp:positionH relativeFrom="column">
            <wp:posOffset>5741035</wp:posOffset>
          </wp:positionH>
          <wp:positionV relativeFrom="paragraph">
            <wp:posOffset>1905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726FB211" wp14:editId="420F2226">
          <wp:simplePos x="0" y="0"/>
          <wp:positionH relativeFrom="column">
            <wp:posOffset>4901565</wp:posOffset>
          </wp:positionH>
          <wp:positionV relativeFrom="paragraph">
            <wp:posOffset>-7620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180A0D6E" wp14:editId="54B1E6A3">
          <wp:simplePos x="0" y="0"/>
          <wp:positionH relativeFrom="column">
            <wp:posOffset>3384645</wp:posOffset>
          </wp:positionH>
          <wp:positionV relativeFrom="paragraph">
            <wp:posOffset>-61415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CC" w:rsidRDefault="00AA2ECC" w:rsidP="009439CE">
      <w:pPr>
        <w:spacing w:after="0" w:line="240" w:lineRule="auto"/>
      </w:pPr>
      <w:r>
        <w:separator/>
      </w:r>
    </w:p>
  </w:footnote>
  <w:footnote w:type="continuationSeparator" w:id="0">
    <w:p w:rsidR="00AA2ECC" w:rsidRDefault="00AA2ECC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3" w:rsidRDefault="00AD4893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45E1" wp14:editId="3DE0A833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AD4893" w:rsidRPr="00175154" w:rsidRDefault="00AD4893" w:rsidP="00AD4893">
                          <w:pPr>
                            <w:ind w:left="851"/>
                            <w:rPr>
                              <w:rFonts w:ascii="Cambria" w:hAnsi="Cambria"/>
                              <w:szCs w:val="2"/>
                              <w:lang w:val="en-US"/>
                            </w:rPr>
                          </w:pPr>
                        </w:p>
                        <w:p w:rsidR="00AD4893" w:rsidRPr="00B76761" w:rsidRDefault="00AD4893" w:rsidP="00AD4893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B76761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A53C62" w:rsidRPr="00B76761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fokusgruppe</w:t>
                          </w:r>
                        </w:p>
                        <w:p w:rsidR="00AD4893" w:rsidRDefault="00AD4893" w:rsidP="00AD4893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745E1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AD4893" w:rsidRPr="00175154" w:rsidRDefault="00AD4893" w:rsidP="00AD4893">
                    <w:pPr>
                      <w:ind w:left="851"/>
                      <w:rPr>
                        <w:rFonts w:ascii="Cambria" w:hAnsi="Cambria"/>
                        <w:szCs w:val="2"/>
                        <w:lang w:val="en-US"/>
                      </w:rPr>
                    </w:pPr>
                  </w:p>
                  <w:p w:rsidR="00AD4893" w:rsidRPr="00B76761" w:rsidRDefault="00AD4893" w:rsidP="00AD4893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B76761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A53C62" w:rsidRPr="00B76761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fokusgruppe</w:t>
                    </w:r>
                  </w:p>
                  <w:p w:rsidR="00AD4893" w:rsidRDefault="00AD4893" w:rsidP="00AD489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1C6"/>
    <w:multiLevelType w:val="hybridMultilevel"/>
    <w:tmpl w:val="4918A000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7E7"/>
    <w:multiLevelType w:val="hybridMultilevel"/>
    <w:tmpl w:val="E78A501C"/>
    <w:lvl w:ilvl="0" w:tplc="9E8A8C9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E3D80"/>
    <w:multiLevelType w:val="hybridMultilevel"/>
    <w:tmpl w:val="B290E062"/>
    <w:lvl w:ilvl="0" w:tplc="4032321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4C1F"/>
    <w:multiLevelType w:val="hybridMultilevel"/>
    <w:tmpl w:val="F232299A"/>
    <w:lvl w:ilvl="0" w:tplc="1708F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417D5"/>
    <w:rsid w:val="000D5AC6"/>
    <w:rsid w:val="00175154"/>
    <w:rsid w:val="001D1DB6"/>
    <w:rsid w:val="00205763"/>
    <w:rsid w:val="00327FEC"/>
    <w:rsid w:val="003773F9"/>
    <w:rsid w:val="003809C6"/>
    <w:rsid w:val="00462E2B"/>
    <w:rsid w:val="004B15DA"/>
    <w:rsid w:val="0052302C"/>
    <w:rsid w:val="00533F5F"/>
    <w:rsid w:val="005C30B8"/>
    <w:rsid w:val="006019EF"/>
    <w:rsid w:val="00646B37"/>
    <w:rsid w:val="006810B9"/>
    <w:rsid w:val="0071091B"/>
    <w:rsid w:val="00721AE3"/>
    <w:rsid w:val="007B1AE8"/>
    <w:rsid w:val="007E79A5"/>
    <w:rsid w:val="008A09B4"/>
    <w:rsid w:val="008C68C6"/>
    <w:rsid w:val="009439CE"/>
    <w:rsid w:val="00981DB7"/>
    <w:rsid w:val="009D054B"/>
    <w:rsid w:val="00A233C0"/>
    <w:rsid w:val="00A53C62"/>
    <w:rsid w:val="00AA2ECC"/>
    <w:rsid w:val="00AB3AB5"/>
    <w:rsid w:val="00AC217A"/>
    <w:rsid w:val="00AD4893"/>
    <w:rsid w:val="00B67FC6"/>
    <w:rsid w:val="00B76761"/>
    <w:rsid w:val="00C83308"/>
    <w:rsid w:val="00C9323E"/>
    <w:rsid w:val="00D45A70"/>
    <w:rsid w:val="00DA4391"/>
    <w:rsid w:val="00DD172C"/>
    <w:rsid w:val="00E14A69"/>
    <w:rsid w:val="00ED227F"/>
    <w:rsid w:val="00EF0CFC"/>
    <w:rsid w:val="00EF5C29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2C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172C"/>
    <w:pPr>
      <w:spacing w:line="276" w:lineRule="auto"/>
      <w:outlineLvl w:val="1"/>
    </w:pPr>
    <w:rPr>
      <w:rFonts w:ascii="Arial" w:hAnsi="Arial" w:cs="Arial"/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table" w:styleId="Tabel-Gitter">
    <w:name w:val="Table Grid"/>
    <w:basedOn w:val="Tabel-Normal"/>
    <w:uiPriority w:val="39"/>
    <w:rsid w:val="00EF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F5C2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D172C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172C"/>
    <w:rPr>
      <w:rFonts w:ascii="Arial" w:hAnsi="Arial" w:cs="Arial"/>
      <w:b/>
      <w:bCs/>
      <w:i/>
      <w:iCs/>
    </w:rPr>
  </w:style>
  <w:style w:type="character" w:styleId="Hyperlink">
    <w:name w:val="Hyperlink"/>
    <w:basedOn w:val="Standardskrifttypeiafsnit"/>
    <w:uiPriority w:val="99"/>
    <w:unhideWhenUsed/>
    <w:rsid w:val="00EF0CFC"/>
    <w:rPr>
      <w:color w:val="3E72A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F0CF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st.dk/digital-inklusion/brugeroplevelse/metodebank/ideworksh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C747-5C4C-469B-9AFD-B928FF5D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1189</Characters>
  <Application>Microsoft Office Word</Application>
  <DocSecurity>0</DocSecurity>
  <Lines>62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3.1: Skabelon - fokusgruppe</vt:lpstr>
    </vt:vector>
  </TitlesOfParts>
  <Company>Statens It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fokusgruppe</dc:title>
  <dc:subject/>
  <dc:creator>Sidsel Vendelholt Christensen</dc:creator>
  <cp:keywords/>
  <dc:description/>
  <cp:lastModifiedBy>Sidsel Vendelholt Christensen</cp:lastModifiedBy>
  <cp:revision>6</cp:revision>
  <dcterms:created xsi:type="dcterms:W3CDTF">2024-05-14T11:06:00Z</dcterms:created>
  <dcterms:modified xsi:type="dcterms:W3CDTF">2024-07-25T07:51:00Z</dcterms:modified>
</cp:coreProperties>
</file>