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C2" w:rsidRPr="00105A80" w:rsidRDefault="00D23161" w:rsidP="0003342E">
      <w:pPr>
        <w:pStyle w:val="Overskrift1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Gue</w:t>
      </w:r>
      <w:r w:rsidR="00F13171">
        <w:rPr>
          <w:rFonts w:ascii="Franklin Gothic Book" w:hAnsi="Franklin Gothic Book"/>
        </w:rPr>
        <w:t>r</w:t>
      </w:r>
      <w:r>
        <w:rPr>
          <w:rFonts w:ascii="Franklin Gothic Book" w:hAnsi="Franklin Gothic Book"/>
        </w:rPr>
        <w:t>rilla</w:t>
      </w:r>
      <w:proofErr w:type="spellEnd"/>
      <w:r w:rsidR="00055E4A" w:rsidRPr="00105A80">
        <w:rPr>
          <w:rFonts w:ascii="Franklin Gothic Book" w:hAnsi="Franklin Gothic Book"/>
        </w:rPr>
        <w:t xml:space="preserve"> test med afsæt i spørgsmål</w:t>
      </w:r>
    </w:p>
    <w:p w:rsidR="00055E4A" w:rsidRPr="00D23161" w:rsidRDefault="00055E4A" w:rsidP="00055E4A">
      <w:pPr>
        <w:rPr>
          <w:rFonts w:ascii="Franklin Gothic Book" w:hAnsi="Franklin Gothic Book" w:cs="Arial"/>
          <w:b/>
        </w:rPr>
      </w:pPr>
      <w:r w:rsidRPr="00105A80">
        <w:rPr>
          <w:rFonts w:ascii="Franklin Gothic Book" w:hAnsi="Franklin Gothic Book" w:cs="Arial"/>
        </w:rPr>
        <w:t xml:space="preserve">Guide til planlægning af </w:t>
      </w:r>
      <w:proofErr w:type="spellStart"/>
      <w:r w:rsidR="00F13171" w:rsidRPr="00F13171">
        <w:rPr>
          <w:rFonts w:ascii="Franklin Gothic Book" w:hAnsi="Franklin Gothic Book" w:cs="Arial"/>
        </w:rPr>
        <w:t>guerrilla</w:t>
      </w:r>
      <w:proofErr w:type="spellEnd"/>
      <w:r w:rsidR="00F13171" w:rsidRPr="00F13171">
        <w:rPr>
          <w:rFonts w:ascii="Franklin Gothic Book" w:hAnsi="Franklin Gothic Book" w:cs="Arial"/>
        </w:rPr>
        <w:t xml:space="preserve"> </w:t>
      </w:r>
      <w:r w:rsidRPr="00105A80">
        <w:rPr>
          <w:rFonts w:ascii="Franklin Gothic Book" w:hAnsi="Franklin Gothic Book" w:cs="Arial"/>
        </w:rPr>
        <w:t xml:space="preserve">test i projektgruppe. Måske I har flere målgrupper og fordeler jer på flere steder og situationer. </w:t>
      </w:r>
    </w:p>
    <w:p w:rsidR="00055E4A" w:rsidRDefault="00055E4A" w:rsidP="00055E4A">
      <w:pPr>
        <w:rPr>
          <w:rFonts w:ascii="Franklin Gothic Book" w:hAnsi="Franklin Gothic Book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1980"/>
        <w:gridCol w:w="7648"/>
      </w:tblGrid>
      <w:tr w:rsidR="00D23161" w:rsidTr="00D23161">
        <w:tc>
          <w:tcPr>
            <w:tcW w:w="1980" w:type="dxa"/>
          </w:tcPr>
          <w:p w:rsidR="00D23161" w:rsidRDefault="00D23161" w:rsidP="00055E4A">
            <w:pPr>
              <w:rPr>
                <w:rFonts w:ascii="Franklin Gothic Book" w:hAnsi="Franklin Gothic Book" w:cs="Arial"/>
                <w:b/>
              </w:rPr>
            </w:pPr>
            <w:r w:rsidRPr="00D23161">
              <w:rPr>
                <w:rFonts w:ascii="Franklin Gothic Book" w:hAnsi="Franklin Gothic Book" w:cs="Arial"/>
                <w:b/>
              </w:rPr>
              <w:t>Hvem vil vi gerne have input fra?</w:t>
            </w:r>
          </w:p>
          <w:p w:rsidR="00D23161" w:rsidRDefault="00D23161" w:rsidP="00055E4A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055E4A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D23161" w:rsidRDefault="00D23161" w:rsidP="00055E4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[Hvilke målgrupper skal vi forstå for at kvalificere udviklingen af en brugervenlig løsning]</w:t>
            </w:r>
          </w:p>
        </w:tc>
      </w:tr>
      <w:tr w:rsidR="00D23161" w:rsidTr="00D23161">
        <w:tc>
          <w:tcPr>
            <w:tcW w:w="1980" w:type="dxa"/>
          </w:tcPr>
          <w:p w:rsidR="00D23161" w:rsidRDefault="00D23161" w:rsidP="00055E4A">
            <w:pPr>
              <w:rPr>
                <w:rFonts w:ascii="Franklin Gothic Book" w:hAnsi="Franklin Gothic Book" w:cs="Arial"/>
                <w:b/>
              </w:rPr>
            </w:pPr>
            <w:r w:rsidRPr="00D23161">
              <w:rPr>
                <w:rFonts w:ascii="Franklin Gothic Book" w:hAnsi="Franklin Gothic Book" w:cs="Arial"/>
                <w:b/>
              </w:rPr>
              <w:t>Hvor kan vi møde denne målgruppe spontant?</w:t>
            </w:r>
          </w:p>
          <w:p w:rsidR="00D23161" w:rsidRPr="00D23161" w:rsidRDefault="00D23161" w:rsidP="00055E4A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D23161" w:rsidRDefault="00D23161" w:rsidP="00055E4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[Hvor færdes de, og hvor opholder de sig, så vi kan tage 5 minutter af deres tid uden, det gør noget]</w:t>
            </w:r>
          </w:p>
        </w:tc>
      </w:tr>
      <w:tr w:rsidR="00D23161" w:rsidTr="00D23161">
        <w:tc>
          <w:tcPr>
            <w:tcW w:w="1980" w:type="dxa"/>
          </w:tcPr>
          <w:p w:rsidR="00D23161" w:rsidRDefault="00D23161" w:rsidP="00055E4A">
            <w:pPr>
              <w:rPr>
                <w:rFonts w:ascii="Franklin Gothic Book" w:hAnsi="Franklin Gothic Book" w:cs="Arial"/>
                <w:b/>
              </w:rPr>
            </w:pPr>
            <w:r w:rsidRPr="00D23161">
              <w:rPr>
                <w:rFonts w:ascii="Franklin Gothic Book" w:hAnsi="Franklin Gothic Book" w:cs="Arial"/>
                <w:b/>
              </w:rPr>
              <w:t>Hvad vil vi gerne teste?</w:t>
            </w:r>
          </w:p>
          <w:p w:rsidR="00D23161" w:rsidRDefault="00D23161" w:rsidP="00055E4A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055E4A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8129F2" w:rsidRDefault="00D23161" w:rsidP="00055E4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[Formulér en problemformulering eller en hypotese, I er enige om, som I kan vende tilbage til, når I har gennemført testen]</w:t>
            </w:r>
          </w:p>
        </w:tc>
      </w:tr>
    </w:tbl>
    <w:p w:rsidR="00D23161" w:rsidRDefault="00D23161" w:rsidP="00055E4A">
      <w:pPr>
        <w:rPr>
          <w:rFonts w:ascii="Franklin Gothic Book" w:hAnsi="Franklin Gothic Book" w:cs="Arial"/>
        </w:rPr>
      </w:pPr>
    </w:p>
    <w:p w:rsidR="00D23161" w:rsidRPr="00105A80" w:rsidRDefault="00D23161" w:rsidP="00055E4A">
      <w:pPr>
        <w:rPr>
          <w:rFonts w:ascii="Franklin Gothic Book" w:hAnsi="Franklin Gothic Book" w:cs="Arial"/>
        </w:rPr>
      </w:pPr>
    </w:p>
    <w:p w:rsidR="00055E4A" w:rsidRPr="00105A80" w:rsidRDefault="00055E4A" w:rsidP="0003342E">
      <w:pPr>
        <w:pStyle w:val="Overskrift2"/>
        <w:rPr>
          <w:rFonts w:ascii="Franklin Gothic Book" w:hAnsi="Franklin Gothic Book"/>
        </w:rPr>
      </w:pPr>
      <w:r w:rsidRPr="00105A80">
        <w:rPr>
          <w:rFonts w:ascii="Franklin Gothic Book" w:hAnsi="Franklin Gothic Book"/>
        </w:rPr>
        <w:t xml:space="preserve">Guide til test i praksis: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1980"/>
        <w:gridCol w:w="7648"/>
      </w:tblGrid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Introduktion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Pr="00105A80" w:rsidRDefault="000A0F18" w:rsidP="000A0F1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Pr="00105A80">
              <w:rPr>
                <w:rFonts w:ascii="Franklin Gothic Book" w:hAnsi="Franklin Gothic Book" w:cs="Arial"/>
              </w:rPr>
              <w:t>Hej, mit navn er XXX, jeg kommer fra XXX og jeg vil høre om jeg må tage et par minutter af din tid i forbindelse m</w:t>
            </w:r>
            <w:r>
              <w:rPr>
                <w:rFonts w:ascii="Franklin Gothic Book" w:hAnsi="Franklin Gothic Book" w:cs="Arial"/>
              </w:rPr>
              <w:t>ed et projekt jeg laver om XXX]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Step 1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  <w:p w:rsidR="000A0F18" w:rsidRPr="00D23161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0A0F1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[O</w:t>
            </w:r>
            <w:r w:rsidRPr="00105A80">
              <w:rPr>
                <w:rFonts w:ascii="Franklin Gothic Book" w:hAnsi="Franklin Gothic Book" w:cs="Arial"/>
              </w:rPr>
              <w:t>verordnet spørgsmål til brugerens anvendelse af en service eller et produkt]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Step 2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0A0F1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[S</w:t>
            </w:r>
            <w:r w:rsidRPr="00105A80">
              <w:rPr>
                <w:rFonts w:ascii="Franklin Gothic Book" w:hAnsi="Franklin Gothic Book" w:cs="Arial"/>
              </w:rPr>
              <w:t>pørg til situationer, frekvens, og anledninger for brug]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Step 3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0A0F1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[S</w:t>
            </w:r>
            <w:r w:rsidRPr="00105A80">
              <w:rPr>
                <w:rFonts w:ascii="Franklin Gothic Book" w:hAnsi="Franklin Gothic Book" w:cs="Arial"/>
              </w:rPr>
              <w:t>pørg til brugeroplevelsen, udfordringer, fordele, værdi]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Afrunding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0A0F18">
            <w:pPr>
              <w:rPr>
                <w:rFonts w:ascii="Franklin Gothic Book" w:hAnsi="Franklin Gothic Book" w:cs="Arial"/>
              </w:rPr>
            </w:pPr>
            <w:r w:rsidRPr="00105A80">
              <w:rPr>
                <w:rFonts w:ascii="Franklin Gothic Book" w:hAnsi="Franklin Gothic Book" w:cs="Arial"/>
              </w:rPr>
              <w:t xml:space="preserve">Tusind tak for hjælpen, og fortsat god dag.  </w:t>
            </w:r>
          </w:p>
        </w:tc>
      </w:tr>
    </w:tbl>
    <w:p w:rsidR="000A0F18" w:rsidRPr="00105A80" w:rsidRDefault="000A0F18" w:rsidP="007C46C2">
      <w:pPr>
        <w:rPr>
          <w:rFonts w:ascii="Franklin Gothic Book" w:hAnsi="Franklin Gothic Book" w:cs="Arial"/>
        </w:rPr>
      </w:pPr>
    </w:p>
    <w:p w:rsidR="007C46C2" w:rsidRPr="00105A80" w:rsidRDefault="007C46C2" w:rsidP="007C46C2">
      <w:pPr>
        <w:rPr>
          <w:rFonts w:ascii="Franklin Gothic Book" w:hAnsi="Franklin Gothic Book" w:cs="Arial"/>
        </w:rPr>
      </w:pPr>
    </w:p>
    <w:p w:rsidR="00055E4A" w:rsidRPr="00105A80" w:rsidRDefault="00055E4A">
      <w:pPr>
        <w:rPr>
          <w:rFonts w:ascii="Franklin Gothic Book" w:hAnsi="Franklin Gothic Book" w:cs="Arial"/>
        </w:rPr>
      </w:pPr>
      <w:r w:rsidRPr="00105A80">
        <w:rPr>
          <w:rFonts w:ascii="Franklin Gothic Book" w:hAnsi="Franklin Gothic Book" w:cs="Arial"/>
        </w:rPr>
        <w:br w:type="page"/>
      </w:r>
    </w:p>
    <w:p w:rsidR="007C46C2" w:rsidRPr="00105A80" w:rsidRDefault="00D23161" w:rsidP="0003342E">
      <w:pPr>
        <w:pStyle w:val="Overskrift1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lastRenderedPageBreak/>
        <w:t>Guer</w:t>
      </w:r>
      <w:r w:rsidR="00F13171">
        <w:rPr>
          <w:rFonts w:ascii="Franklin Gothic Book" w:hAnsi="Franklin Gothic Book"/>
        </w:rPr>
        <w:t>r</w:t>
      </w:r>
      <w:r>
        <w:rPr>
          <w:rFonts w:ascii="Franklin Gothic Book" w:hAnsi="Franklin Gothic Book"/>
        </w:rPr>
        <w:t>illa</w:t>
      </w:r>
      <w:proofErr w:type="spellEnd"/>
      <w:r w:rsidR="00055E4A" w:rsidRPr="00105A80">
        <w:rPr>
          <w:rFonts w:ascii="Franklin Gothic Book" w:hAnsi="Franklin Gothic Book"/>
        </w:rPr>
        <w:t xml:space="preserve"> test med afsæt i en digital løsning eller service</w:t>
      </w:r>
    </w:p>
    <w:p w:rsidR="00055E4A" w:rsidRPr="00105A80" w:rsidRDefault="00055E4A" w:rsidP="00055E4A">
      <w:pPr>
        <w:rPr>
          <w:rFonts w:ascii="Franklin Gothic Book" w:hAnsi="Franklin Gothic Book" w:cs="Arial"/>
        </w:rPr>
      </w:pPr>
      <w:r w:rsidRPr="00105A80">
        <w:rPr>
          <w:rFonts w:ascii="Franklin Gothic Book" w:hAnsi="Franklin Gothic Book" w:cs="Arial"/>
        </w:rPr>
        <w:t xml:space="preserve">Guide til planlægning af </w:t>
      </w:r>
      <w:proofErr w:type="spellStart"/>
      <w:r w:rsidR="00D23161">
        <w:rPr>
          <w:rFonts w:ascii="Franklin Gothic Book" w:hAnsi="Franklin Gothic Book" w:cs="Arial"/>
        </w:rPr>
        <w:t>guer</w:t>
      </w:r>
      <w:r w:rsidR="00F13171">
        <w:rPr>
          <w:rFonts w:ascii="Franklin Gothic Book" w:hAnsi="Franklin Gothic Book" w:cs="Arial"/>
        </w:rPr>
        <w:t>r</w:t>
      </w:r>
      <w:r w:rsidR="00D23161">
        <w:rPr>
          <w:rFonts w:ascii="Franklin Gothic Book" w:hAnsi="Franklin Gothic Book" w:cs="Arial"/>
        </w:rPr>
        <w:t>illa</w:t>
      </w:r>
      <w:proofErr w:type="spellEnd"/>
      <w:r w:rsidRPr="00105A80">
        <w:rPr>
          <w:rFonts w:ascii="Franklin Gothic Book" w:hAnsi="Franklin Gothic Book" w:cs="Arial"/>
        </w:rPr>
        <w:t xml:space="preserve"> test i projektgruppe. Måske I har flere målgrupper og fordeler jer på flere steder og situationer. </w:t>
      </w:r>
    </w:p>
    <w:p w:rsidR="00055E4A" w:rsidRPr="00105A80" w:rsidRDefault="00055E4A" w:rsidP="00055E4A">
      <w:pPr>
        <w:rPr>
          <w:rFonts w:ascii="Franklin Gothic Book" w:hAnsi="Franklin Gothic Book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1980"/>
        <w:gridCol w:w="7648"/>
      </w:tblGrid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 w:rsidRPr="00D23161">
              <w:rPr>
                <w:rFonts w:ascii="Franklin Gothic Book" w:hAnsi="Franklin Gothic Book" w:cs="Arial"/>
                <w:b/>
              </w:rPr>
              <w:t>Hvem vil vi gerne have input fra?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[Hvilke målgrupper skal vi forstå for at kvalificere udviklingen af en brugervenlig løsning]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 w:rsidRPr="00D23161">
              <w:rPr>
                <w:rFonts w:ascii="Franklin Gothic Book" w:hAnsi="Franklin Gothic Book" w:cs="Arial"/>
                <w:b/>
              </w:rPr>
              <w:t>Hvor kan vi møde denne målgruppe spontant?</w:t>
            </w:r>
          </w:p>
          <w:p w:rsidR="000A0F18" w:rsidRPr="00D23161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[Hvor færdes de, og hvor opholder de sig, så vi kan tage 5 minutter af deres tid uden, det gør noget]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 w:rsidRPr="00D23161">
              <w:rPr>
                <w:rFonts w:ascii="Franklin Gothic Book" w:hAnsi="Franklin Gothic Book" w:cs="Arial"/>
                <w:b/>
              </w:rPr>
              <w:t>Hvad vil vi gerne teste?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[Formulér en problemformulering eller en hypotese, I er enige om, som I kan vende tilbage til, når I har gennemført testen]</w:t>
            </w:r>
          </w:p>
        </w:tc>
      </w:tr>
    </w:tbl>
    <w:p w:rsidR="00055E4A" w:rsidRDefault="00055E4A" w:rsidP="00055E4A">
      <w:pPr>
        <w:rPr>
          <w:rFonts w:ascii="Franklin Gothic Book" w:hAnsi="Franklin Gothic Book" w:cs="Arial"/>
        </w:rPr>
      </w:pPr>
    </w:p>
    <w:p w:rsidR="000A0F18" w:rsidRPr="00105A80" w:rsidRDefault="000A0F18" w:rsidP="00055E4A">
      <w:pPr>
        <w:rPr>
          <w:rFonts w:ascii="Franklin Gothic Book" w:hAnsi="Franklin Gothic Book" w:cs="Arial"/>
        </w:rPr>
      </w:pPr>
    </w:p>
    <w:p w:rsidR="00055E4A" w:rsidRDefault="00055E4A" w:rsidP="0003342E">
      <w:pPr>
        <w:pStyle w:val="Overskrift2"/>
        <w:rPr>
          <w:rFonts w:ascii="Franklin Gothic Book" w:hAnsi="Franklin Gothic Book"/>
        </w:rPr>
      </w:pPr>
      <w:r w:rsidRPr="00105A80">
        <w:rPr>
          <w:rFonts w:ascii="Franklin Gothic Book" w:hAnsi="Franklin Gothic Book"/>
        </w:rPr>
        <w:t xml:space="preserve">Guide til test i praksis: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1980"/>
        <w:gridCol w:w="7648"/>
      </w:tblGrid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Introduktion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Pr="00105A80" w:rsidRDefault="000A0F18" w:rsidP="00F04EB9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Pr="00105A80">
              <w:rPr>
                <w:rFonts w:ascii="Franklin Gothic Book" w:hAnsi="Franklin Gothic Book" w:cs="Arial"/>
              </w:rPr>
              <w:t>Hej, mit navn er XXX, jeg kommer fra XXX og jeg vil høre om jeg må tage et par minutter af din tid i forbindelse m</w:t>
            </w:r>
            <w:r>
              <w:rPr>
                <w:rFonts w:ascii="Franklin Gothic Book" w:hAnsi="Franklin Gothic Book" w:cs="Arial"/>
              </w:rPr>
              <w:t>ed et projekt jeg laver om XXX]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Step 1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  <w:p w:rsidR="000A0F18" w:rsidRPr="00D23161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0A0F18">
            <w:pPr>
              <w:rPr>
                <w:rFonts w:ascii="Franklin Gothic Book" w:hAnsi="Franklin Gothic Book" w:cs="Arial"/>
              </w:rPr>
            </w:pPr>
            <w:r w:rsidRPr="00105A80">
              <w:rPr>
                <w:rFonts w:ascii="Franklin Gothic Book" w:hAnsi="Franklin Gothic Book" w:cs="Arial"/>
              </w:rPr>
              <w:t>[</w:t>
            </w:r>
            <w:r>
              <w:rPr>
                <w:rFonts w:ascii="Franklin Gothic Book" w:hAnsi="Franklin Gothic Book" w:cs="Arial"/>
              </w:rPr>
              <w:t>B</w:t>
            </w:r>
            <w:r w:rsidRPr="00105A80">
              <w:rPr>
                <w:rFonts w:ascii="Franklin Gothic Book" w:hAnsi="Franklin Gothic Book" w:cs="Arial"/>
              </w:rPr>
              <w:t>ed brugeren om at orientere sig og kommentere hvad de lægger mærke til, på skitse, prototype eller hjemmeside]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Step 2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Pr="00D23161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[B</w:t>
            </w:r>
            <w:r w:rsidRPr="00105A80">
              <w:rPr>
                <w:rFonts w:ascii="Franklin Gothic Book" w:hAnsi="Franklin Gothic Book" w:cs="Arial"/>
              </w:rPr>
              <w:t>ed brugeren om at udføre en handling, uden at give for meget guidance og lyt efter refleksionerne, der kommer retur]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Step 3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  <w:r w:rsidRPr="00105A80">
              <w:rPr>
                <w:rFonts w:ascii="Franklin Gothic Book" w:hAnsi="Franklin Gothic Book" w:cs="Arial"/>
              </w:rPr>
              <w:t>[Bed brugeren om at reflektere over handlinger, hvad der var svært, nemt, intuitivt]</w:t>
            </w:r>
          </w:p>
        </w:tc>
      </w:tr>
      <w:tr w:rsidR="000A0F18" w:rsidTr="00F04EB9">
        <w:tc>
          <w:tcPr>
            <w:tcW w:w="1980" w:type="dxa"/>
          </w:tcPr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Afrunding</w:t>
            </w:r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  <w:p w:rsidR="008129F2" w:rsidRDefault="008129F2" w:rsidP="00F04EB9">
            <w:pPr>
              <w:rPr>
                <w:rFonts w:ascii="Franklin Gothic Book" w:hAnsi="Franklin Gothic Book" w:cs="Arial"/>
                <w:b/>
              </w:rPr>
            </w:pPr>
            <w:bookmarkStart w:id="0" w:name="_GoBack"/>
            <w:bookmarkEnd w:id="0"/>
          </w:p>
          <w:p w:rsidR="000A0F18" w:rsidRDefault="000A0F18" w:rsidP="00F04EB9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48" w:type="dxa"/>
          </w:tcPr>
          <w:p w:rsidR="000A0F18" w:rsidRDefault="000A0F18" w:rsidP="00F04EB9">
            <w:pPr>
              <w:rPr>
                <w:rFonts w:ascii="Franklin Gothic Book" w:hAnsi="Franklin Gothic Book" w:cs="Arial"/>
              </w:rPr>
            </w:pPr>
            <w:r w:rsidRPr="00105A80">
              <w:rPr>
                <w:rFonts w:ascii="Franklin Gothic Book" w:hAnsi="Franklin Gothic Book" w:cs="Arial"/>
              </w:rPr>
              <w:t xml:space="preserve">Tusind tak for hjælpen, og fortsat god dag.  </w:t>
            </w:r>
          </w:p>
        </w:tc>
      </w:tr>
    </w:tbl>
    <w:p w:rsidR="000A0F18" w:rsidRPr="000A0F18" w:rsidRDefault="000A0F18" w:rsidP="000A0F18"/>
    <w:p w:rsidR="009439CE" w:rsidRPr="00105A80" w:rsidRDefault="009439CE" w:rsidP="00055E4A">
      <w:pPr>
        <w:rPr>
          <w:rFonts w:ascii="Franklin Gothic Book" w:hAnsi="Franklin Gothic Book" w:cs="Arial"/>
        </w:rPr>
      </w:pPr>
    </w:p>
    <w:p w:rsidR="00327FEC" w:rsidRPr="00105A80" w:rsidRDefault="00327FEC" w:rsidP="009439CE">
      <w:pPr>
        <w:rPr>
          <w:rFonts w:ascii="Franklin Gothic Book" w:hAnsi="Franklin Gothic Book" w:cs="Arial"/>
        </w:rPr>
      </w:pPr>
    </w:p>
    <w:p w:rsidR="00327FEC" w:rsidRPr="00105A80" w:rsidRDefault="00327FEC" w:rsidP="009439CE">
      <w:pPr>
        <w:rPr>
          <w:rFonts w:ascii="Franklin Gothic Book" w:hAnsi="Franklin Gothic Book" w:cs="Arial"/>
        </w:rPr>
      </w:pPr>
    </w:p>
    <w:p w:rsidR="00327FEC" w:rsidRPr="00105A80" w:rsidRDefault="00327FEC" w:rsidP="009439CE">
      <w:pPr>
        <w:rPr>
          <w:rFonts w:ascii="Franklin Gothic Book" w:hAnsi="Franklin Gothic Book" w:cs="Arial"/>
        </w:rPr>
      </w:pPr>
    </w:p>
    <w:sectPr w:rsidR="00327FEC" w:rsidRPr="00105A80" w:rsidSect="007C46C2">
      <w:headerReference w:type="default" r:id="rId7"/>
      <w:footerReference w:type="default" r:id="rId8"/>
      <w:pgSz w:w="11906" w:h="16838"/>
      <w:pgMar w:top="2127" w:right="1134" w:bottom="1418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F7" w:rsidRDefault="00EF25F7" w:rsidP="009439CE">
      <w:pPr>
        <w:spacing w:after="0" w:line="240" w:lineRule="auto"/>
      </w:pPr>
      <w:r>
        <w:separator/>
      </w:r>
    </w:p>
  </w:endnote>
  <w:endnote w:type="continuationSeparator" w:id="0">
    <w:p w:rsidR="00EF25F7" w:rsidRDefault="00EF25F7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EC" w:rsidRPr="00327FEC" w:rsidRDefault="00EA2E11" w:rsidP="00327FEC">
    <w:pPr>
      <w:jc w:val="right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22D805BD" wp14:editId="5460F8ED">
          <wp:simplePos x="0" y="0"/>
          <wp:positionH relativeFrom="column">
            <wp:posOffset>3466465</wp:posOffset>
          </wp:positionH>
          <wp:positionV relativeFrom="paragraph">
            <wp:posOffset>-109220</wp:posOffset>
          </wp:positionV>
          <wp:extent cx="879475" cy="313690"/>
          <wp:effectExtent l="0" t="0" r="0" b="0"/>
          <wp:wrapNone/>
          <wp:docPr id="17" name="Billede 17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Digitaliseringsstyrelsen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6F286CE1" wp14:editId="7CE5DCEF">
          <wp:simplePos x="0" y="0"/>
          <wp:positionH relativeFrom="column">
            <wp:posOffset>4983480</wp:posOffset>
          </wp:positionH>
          <wp:positionV relativeFrom="paragraph">
            <wp:posOffset>-55245</wp:posOffset>
          </wp:positionV>
          <wp:extent cx="690880" cy="215900"/>
          <wp:effectExtent l="0" t="0" r="0" b="0"/>
          <wp:wrapNone/>
          <wp:docPr id="19" name="Billede 19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rhvervsstyrelsen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0095344B" wp14:editId="7703CAFA">
          <wp:simplePos x="0" y="0"/>
          <wp:positionH relativeFrom="column">
            <wp:posOffset>5822950</wp:posOffset>
          </wp:positionH>
          <wp:positionV relativeFrom="paragraph">
            <wp:posOffset>-45720</wp:posOffset>
          </wp:positionV>
          <wp:extent cx="845820" cy="215900"/>
          <wp:effectExtent l="0" t="0" r="0" b="0"/>
          <wp:wrapNone/>
          <wp:docPr id="20" name="Billede 20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 descr="Danske Regioner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7C4C583A" wp14:editId="273A9110">
          <wp:simplePos x="0" y="0"/>
          <wp:positionH relativeFrom="column">
            <wp:posOffset>4493961</wp:posOffset>
          </wp:positionH>
          <wp:positionV relativeFrom="paragraph">
            <wp:posOffset>-45048</wp:posOffset>
          </wp:positionV>
          <wp:extent cx="356235" cy="215900"/>
          <wp:effectExtent l="0" t="0" r="5715" b="0"/>
          <wp:wrapNone/>
          <wp:docPr id="18" name="Billede 18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KL log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FEC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F7" w:rsidRDefault="00EF25F7" w:rsidP="009439CE">
      <w:pPr>
        <w:spacing w:after="0" w:line="240" w:lineRule="auto"/>
      </w:pPr>
      <w:r>
        <w:separator/>
      </w:r>
    </w:p>
  </w:footnote>
  <w:footnote w:type="continuationSeparator" w:id="0">
    <w:p w:rsidR="00EF25F7" w:rsidRDefault="00EF25F7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3" w:rsidRDefault="00AD4893">
    <w:pPr>
      <w:pStyle w:val="Sidehoved"/>
    </w:pPr>
    <w:r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45E1" wp14:editId="3DE0A833">
              <wp:simplePos x="0" y="0"/>
              <wp:positionH relativeFrom="column">
                <wp:posOffset>-739140</wp:posOffset>
              </wp:positionH>
              <wp:positionV relativeFrom="paragraph">
                <wp:posOffset>-440055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AD4893" w:rsidRPr="00175154" w:rsidRDefault="00AD4893" w:rsidP="00AD4893">
                          <w:pPr>
                            <w:ind w:left="851"/>
                            <w:rPr>
                              <w:rFonts w:ascii="Cambria" w:hAnsi="Cambria"/>
                              <w:szCs w:val="2"/>
                              <w:lang w:val="en-US"/>
                            </w:rPr>
                          </w:pPr>
                        </w:p>
                        <w:p w:rsidR="00AD4893" w:rsidRPr="00105A80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 w:val="48"/>
                              <w:lang w:val="en-US"/>
                            </w:rPr>
                          </w:pPr>
                          <w:r w:rsidRPr="00105A80">
                            <w:rPr>
                              <w:rFonts w:ascii="Franklin Gothic Book" w:hAnsi="Franklin Gothic Book"/>
                              <w:color w:val="F5F1E6"/>
                              <w:sz w:val="48"/>
                              <w:lang w:val="en-US"/>
                            </w:rPr>
                            <w:t xml:space="preserve"> </w:t>
                          </w:r>
                          <w:r w:rsidRPr="00105A80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Skab</w:t>
                          </w:r>
                          <w:r w:rsidR="00055E4A" w:rsidRPr="00105A80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elon</w:t>
                          </w:r>
                          <w:r w:rsidR="00055E4A" w:rsidRPr="00105A80">
                            <w:rPr>
                              <w:rFonts w:ascii="Franklin Gothic Book" w:hAnsi="Franklin Gothic Book"/>
                              <w:color w:val="F5F1E6"/>
                              <w:sz w:val="48"/>
                              <w:lang w:val="en-US"/>
                            </w:rPr>
                            <w:t xml:space="preserve"> – </w:t>
                          </w:r>
                          <w:r w:rsidR="00F13171" w:rsidRPr="00F13171">
                            <w:rPr>
                              <w:rFonts w:ascii="Franklin Gothic Book" w:hAnsi="Franklin Gothic Book"/>
                              <w:color w:val="F5F1E6"/>
                              <w:sz w:val="48"/>
                              <w:lang w:val="en-US"/>
                            </w:rPr>
                            <w:t xml:space="preserve">guerrilla </w:t>
                          </w:r>
                          <w:r w:rsidR="00055E4A" w:rsidRPr="00105A80">
                            <w:rPr>
                              <w:rFonts w:ascii="Franklin Gothic Book" w:hAnsi="Franklin Gothic Book"/>
                              <w:color w:val="F5F1E6"/>
                              <w:sz w:val="48"/>
                              <w:lang w:val="en-US"/>
                            </w:rPr>
                            <w:t>test</w:t>
                          </w:r>
                        </w:p>
                        <w:p w:rsidR="00AD4893" w:rsidRDefault="00AD4893" w:rsidP="00AD4893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745E1" id="Rektangel 5" o:spid="_x0000_s1026" style="position:absolute;margin-left:-58.2pt;margin-top:-34.6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" fillcolor="#3f1a2b" stroked="f" strokeweight=".5pt">
              <v:stroke joinstyle="round"/>
              <v:textbox inset="2.5mm,1.3mm,2.5mm,1.3mm">
                <w:txbxContent>
                  <w:p w:rsidR="00AD4893" w:rsidRPr="00175154" w:rsidRDefault="00AD4893" w:rsidP="00AD4893">
                    <w:pPr>
                      <w:ind w:left="851"/>
                      <w:rPr>
                        <w:rFonts w:ascii="Cambria" w:hAnsi="Cambria"/>
                        <w:szCs w:val="2"/>
                        <w:lang w:val="en-US"/>
                      </w:rPr>
                    </w:pPr>
                  </w:p>
                  <w:p w:rsidR="00AD4893" w:rsidRPr="00105A80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 w:val="48"/>
                        <w:lang w:val="en-US"/>
                      </w:rPr>
                    </w:pPr>
                    <w:r w:rsidRPr="00105A80">
                      <w:rPr>
                        <w:rFonts w:ascii="Franklin Gothic Book" w:hAnsi="Franklin Gothic Book"/>
                        <w:color w:val="F5F1E6"/>
                        <w:sz w:val="48"/>
                        <w:lang w:val="en-US"/>
                      </w:rPr>
                      <w:t xml:space="preserve"> </w:t>
                    </w:r>
                    <w:r w:rsidRPr="00105A80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Skab</w:t>
                    </w:r>
                    <w:r w:rsidR="00055E4A" w:rsidRPr="00105A80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elon</w:t>
                    </w:r>
                    <w:r w:rsidR="00055E4A" w:rsidRPr="00105A80">
                      <w:rPr>
                        <w:rFonts w:ascii="Franklin Gothic Book" w:hAnsi="Franklin Gothic Book"/>
                        <w:color w:val="F5F1E6"/>
                        <w:sz w:val="48"/>
                        <w:lang w:val="en-US"/>
                      </w:rPr>
                      <w:t xml:space="preserve"> – </w:t>
                    </w:r>
                    <w:r w:rsidR="00F13171" w:rsidRPr="00F13171">
                      <w:rPr>
                        <w:rFonts w:ascii="Franklin Gothic Book" w:hAnsi="Franklin Gothic Book"/>
                        <w:color w:val="F5F1E6"/>
                        <w:sz w:val="48"/>
                        <w:lang w:val="en-US"/>
                      </w:rPr>
                      <w:t xml:space="preserve">guerrilla </w:t>
                    </w:r>
                    <w:r w:rsidR="00055E4A" w:rsidRPr="00105A80">
                      <w:rPr>
                        <w:rFonts w:ascii="Franklin Gothic Book" w:hAnsi="Franklin Gothic Book"/>
                        <w:color w:val="F5F1E6"/>
                        <w:sz w:val="48"/>
                        <w:lang w:val="en-US"/>
                      </w:rPr>
                      <w:t>test</w:t>
                    </w:r>
                  </w:p>
                  <w:p w:rsidR="00AD4893" w:rsidRDefault="00AD4893" w:rsidP="00AD489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AD4893" w:rsidRDefault="00AD489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3342E"/>
    <w:rsid w:val="00055E4A"/>
    <w:rsid w:val="000A0F18"/>
    <w:rsid w:val="00105A80"/>
    <w:rsid w:val="00175154"/>
    <w:rsid w:val="00194B3C"/>
    <w:rsid w:val="001A5B33"/>
    <w:rsid w:val="001B4744"/>
    <w:rsid w:val="00327FEC"/>
    <w:rsid w:val="003667CF"/>
    <w:rsid w:val="003773F9"/>
    <w:rsid w:val="00462E2B"/>
    <w:rsid w:val="004B15DA"/>
    <w:rsid w:val="006019EF"/>
    <w:rsid w:val="00650F5D"/>
    <w:rsid w:val="00672AC5"/>
    <w:rsid w:val="006A1B7C"/>
    <w:rsid w:val="007C46C2"/>
    <w:rsid w:val="007C71F5"/>
    <w:rsid w:val="008129F2"/>
    <w:rsid w:val="008C68C6"/>
    <w:rsid w:val="009439CE"/>
    <w:rsid w:val="009D054B"/>
    <w:rsid w:val="00A233C0"/>
    <w:rsid w:val="00AA5C08"/>
    <w:rsid w:val="00AD44FA"/>
    <w:rsid w:val="00AD4893"/>
    <w:rsid w:val="00B750C3"/>
    <w:rsid w:val="00C83308"/>
    <w:rsid w:val="00D121D4"/>
    <w:rsid w:val="00D23161"/>
    <w:rsid w:val="00D45A70"/>
    <w:rsid w:val="00DC2DEF"/>
    <w:rsid w:val="00E03E53"/>
    <w:rsid w:val="00EA2E11"/>
    <w:rsid w:val="00EF25F7"/>
    <w:rsid w:val="00F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E1537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342E"/>
    <w:pPr>
      <w:outlineLvl w:val="0"/>
    </w:pPr>
    <w:rPr>
      <w:rFonts w:ascii="Arial" w:hAnsi="Arial" w:cs="Arial"/>
      <w:b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42E"/>
    <w:pPr>
      <w:outlineLvl w:val="1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character" w:customStyle="1" w:styleId="Overskrift1Tegn">
    <w:name w:val="Overskrift 1 Tegn"/>
    <w:basedOn w:val="Standardskrifttypeiafsnit"/>
    <w:link w:val="Overskrift1"/>
    <w:uiPriority w:val="9"/>
    <w:rsid w:val="0003342E"/>
    <w:rPr>
      <w:rFonts w:ascii="Arial" w:hAnsi="Arial" w:cs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42E"/>
    <w:rPr>
      <w:rFonts w:ascii="Arial" w:hAnsi="Arial" w:cs="Arial"/>
      <w:b/>
      <w:bCs/>
    </w:rPr>
  </w:style>
  <w:style w:type="table" w:styleId="Tabel-Gitter">
    <w:name w:val="Table Grid"/>
    <w:basedOn w:val="Tabel-Normal"/>
    <w:uiPriority w:val="39"/>
    <w:rsid w:val="00D2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8297-061E-4C56-96AC-28C2F26F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4.3: Skabelon - hallway test</vt:lpstr>
    </vt:vector>
  </TitlesOfParts>
  <Company>Statens It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guerilla test</dc:title>
  <dc:subject/>
  <dc:creator>Sidsel Vendelholt Christensen</dc:creator>
  <cp:keywords/>
  <dc:description/>
  <cp:lastModifiedBy>Sidsel Vendelholt Christensen</cp:lastModifiedBy>
  <cp:revision>10</cp:revision>
  <dcterms:created xsi:type="dcterms:W3CDTF">2024-05-14T11:09:00Z</dcterms:created>
  <dcterms:modified xsi:type="dcterms:W3CDTF">2024-07-26T07:42:00Z</dcterms:modified>
</cp:coreProperties>
</file>