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5 – Kundens medvirken"/>
      </w:tblPr>
      <w:tblGrid>
        <w:gridCol w:w="6521"/>
      </w:tblGrid>
      <w:tr w:rsidR="00CE1B7D" w14:paraId="39D48F7B" w14:textId="77777777" w:rsidTr="00457EEB">
        <w:trPr>
          <w:trHeight w:val="3147"/>
          <w:tblHeader/>
        </w:trPr>
        <w:tc>
          <w:tcPr>
            <w:tcW w:w="6521" w:type="dxa"/>
            <w:noWrap/>
            <w:vAlign w:val="bottom"/>
          </w:tcPr>
          <w:p w14:paraId="5B186B6F" w14:textId="3B0B6016" w:rsidR="00CE1B7D" w:rsidRDefault="005A5800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EF3B26">
                  <w:t xml:space="preserve">Bilag </w:t>
                </w:r>
                <w:r w:rsidR="00145156">
                  <w:t>5</w:t>
                </w:r>
                <w:r w:rsidR="00EF3B26">
                  <w:t xml:space="preserve"> </w:t>
                </w:r>
                <w:r w:rsidR="00145156">
                  <w:t>–</w:t>
                </w:r>
                <w:r w:rsidR="00EF3B26">
                  <w:t xml:space="preserve"> </w:t>
                </w:r>
                <w:r w:rsidR="00145156">
                  <w:t>Kundens medvirken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3896B24E" w14:textId="77777777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25090034" w14:textId="77777777" w:rsidR="00145156" w:rsidRPr="009C3138" w:rsidRDefault="00145156" w:rsidP="00145156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6559A39B" w14:textId="77777777" w:rsidR="00145156" w:rsidRDefault="00145156" w:rsidP="00145156">
      <w:pPr>
        <w:rPr>
          <w:highlight w:val="yellow"/>
        </w:rPr>
      </w:pPr>
      <w:bookmarkStart w:id="2" w:name="_Hlk504477042"/>
      <w:bookmarkStart w:id="3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2"/>
    </w:p>
    <w:bookmarkEnd w:id="3"/>
    <w:p w14:paraId="3AE64D8C" w14:textId="77777777" w:rsidR="00145156" w:rsidRPr="009C3138" w:rsidRDefault="00145156" w:rsidP="00145156">
      <w:pPr>
        <w:rPr>
          <w:highlight w:val="yellow"/>
        </w:rPr>
      </w:pPr>
    </w:p>
    <w:p w14:paraId="175FBB99" w14:textId="77777777" w:rsidR="00F756B4" w:rsidRDefault="00F756B4" w:rsidP="00F756B4">
      <w:pPr>
        <w:rPr>
          <w:highlight w:val="yellow"/>
        </w:rPr>
      </w:pPr>
      <w:bookmarkStart w:id="4" w:name="_Hlk504400075"/>
      <w:bookmarkStart w:id="5" w:name="_Hlk508194353"/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  <w:bookmarkEnd w:id="4"/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bookmarkEnd w:id="5"/>
    <w:p w14:paraId="3247D836" w14:textId="77777777" w:rsidR="00145156" w:rsidRDefault="00145156" w:rsidP="00145156">
      <w:pPr>
        <w:rPr>
          <w:highlight w:val="yellow"/>
        </w:rPr>
      </w:pPr>
    </w:p>
    <w:p w14:paraId="0339AEFE" w14:textId="77777777" w:rsidR="00CF2C96" w:rsidRDefault="00145156" w:rsidP="00145156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  <w:r w:rsidR="005C1FE7">
        <w:rPr>
          <w:highlight w:val="yellow"/>
        </w:rPr>
        <w:t xml:space="preserve"> </w:t>
      </w:r>
    </w:p>
    <w:p w14:paraId="43042210" w14:textId="77777777" w:rsidR="00CF2C96" w:rsidRDefault="00CF2C96" w:rsidP="00145156">
      <w:pPr>
        <w:rPr>
          <w:highlight w:val="yellow"/>
        </w:rPr>
      </w:pPr>
    </w:p>
    <w:p w14:paraId="4A5BCC31" w14:textId="21F0DDDA" w:rsidR="00145156" w:rsidRDefault="005C1FE7" w:rsidP="00145156">
      <w:pPr>
        <w:rPr>
          <w:highlight w:val="yellow"/>
        </w:rPr>
      </w:pPr>
      <w:r>
        <w:rPr>
          <w:highlight w:val="yellow"/>
        </w:rPr>
        <w:t xml:space="preserve">I </w:t>
      </w:r>
      <w:r w:rsidR="009D65D7">
        <w:rPr>
          <w:highlight w:val="yellow"/>
        </w:rPr>
        <w:t xml:space="preserve">dette </w:t>
      </w:r>
      <w:r>
        <w:rPr>
          <w:highlight w:val="yellow"/>
        </w:rPr>
        <w:t>standardbilag er de</w:t>
      </w:r>
      <w:r w:rsidR="009D65D7">
        <w:rPr>
          <w:highlight w:val="yellow"/>
        </w:rPr>
        <w:t>t</w:t>
      </w:r>
      <w:r>
        <w:rPr>
          <w:highlight w:val="yellow"/>
        </w:rPr>
        <w:t xml:space="preserve"> forudsat, at Leverandøren ikke kan stille krav til Kundens medvirken. </w:t>
      </w:r>
      <w:r w:rsidR="00CF2C96">
        <w:rPr>
          <w:highlight w:val="yellow"/>
        </w:rPr>
        <w:t>I en udbudsretlig kontekst skal t</w:t>
      </w:r>
      <w:r>
        <w:rPr>
          <w:highlight w:val="yellow"/>
        </w:rPr>
        <w:t>ilbuddene og kontrakten således baseres på Kunden</w:t>
      </w:r>
      <w:r w:rsidR="00CF2C96">
        <w:rPr>
          <w:highlight w:val="yellow"/>
        </w:rPr>
        <w:t>s</w:t>
      </w:r>
      <w:r>
        <w:rPr>
          <w:highlight w:val="yellow"/>
        </w:rPr>
        <w:t xml:space="preserve"> beskrivelse af Kundens medvirken. I konkrete udbud kan det overvejes at lade Leverandøren </w:t>
      </w:r>
      <w:r w:rsidR="00EA5DC2">
        <w:rPr>
          <w:highlight w:val="yellow"/>
        </w:rPr>
        <w:t>an</w:t>
      </w:r>
      <w:r w:rsidR="00CF2C96">
        <w:rPr>
          <w:highlight w:val="yellow"/>
        </w:rPr>
        <w:t>føre</w:t>
      </w:r>
      <w:r w:rsidR="00EA5DC2">
        <w:rPr>
          <w:highlight w:val="yellow"/>
        </w:rPr>
        <w:t xml:space="preserve"> sine </w:t>
      </w:r>
      <w:r w:rsidR="009D65D7">
        <w:rPr>
          <w:highlight w:val="yellow"/>
        </w:rPr>
        <w:t xml:space="preserve">krav </w:t>
      </w:r>
      <w:r w:rsidR="00EA5DC2">
        <w:rPr>
          <w:highlight w:val="yellow"/>
        </w:rPr>
        <w:t>til Kundens medvirken, idet dette dog skal ske i overensstemmelse med</w:t>
      </w:r>
      <w:r w:rsidR="009D65D7">
        <w:rPr>
          <w:highlight w:val="yellow"/>
        </w:rPr>
        <w:t xml:space="preserve"> de</w:t>
      </w:r>
      <w:r w:rsidR="00EA5DC2">
        <w:rPr>
          <w:highlight w:val="yellow"/>
        </w:rPr>
        <w:t xml:space="preserve"> </w:t>
      </w:r>
      <w:r w:rsidR="009D65D7">
        <w:rPr>
          <w:highlight w:val="yellow"/>
        </w:rPr>
        <w:t xml:space="preserve">af </w:t>
      </w:r>
      <w:r w:rsidR="00EA5DC2">
        <w:rPr>
          <w:highlight w:val="yellow"/>
        </w:rPr>
        <w:t xml:space="preserve">Kundens </w:t>
      </w:r>
      <w:r w:rsidR="009D65D7">
        <w:rPr>
          <w:highlight w:val="yellow"/>
        </w:rPr>
        <w:t xml:space="preserve">beskrevne rammer </w:t>
      </w:r>
      <w:r w:rsidR="00EA5DC2">
        <w:rPr>
          <w:highlight w:val="yellow"/>
        </w:rPr>
        <w:t>og i</w:t>
      </w:r>
      <w:r w:rsidR="009D65D7">
        <w:rPr>
          <w:highlight w:val="yellow"/>
        </w:rPr>
        <w:t xml:space="preserve"> overensstemmelse med </w:t>
      </w:r>
      <w:r w:rsidR="00EA5DC2">
        <w:rPr>
          <w:highlight w:val="yellow"/>
        </w:rPr>
        <w:t>de udbudsretlige r</w:t>
      </w:r>
      <w:r w:rsidR="009D65D7">
        <w:rPr>
          <w:highlight w:val="yellow"/>
        </w:rPr>
        <w:t>egler</w:t>
      </w:r>
      <w:r w:rsidR="00A872E4">
        <w:rPr>
          <w:highlight w:val="yellow"/>
        </w:rPr>
        <w:t>, idet bl.a. bør overvejes, om Leverandørens krav til Kundens skal indgå i tilbudsevalueringen</w:t>
      </w:r>
      <w:r w:rsidR="00EA5DC2">
        <w:rPr>
          <w:highlight w:val="yellow"/>
        </w:rPr>
        <w:t>.</w:t>
      </w:r>
      <w:r w:rsidR="00CF2C96">
        <w:rPr>
          <w:highlight w:val="yellow"/>
        </w:rPr>
        <w:t xml:space="preserve"> </w:t>
      </w:r>
      <w:r w:rsidR="00A872E4">
        <w:rPr>
          <w:highlight w:val="yellow"/>
        </w:rPr>
        <w:t>Efter omstændighederne kan en passende inddragelse af Kunden således understøtte fx et evalueringskriterium om ”leverancesikkerhed”, mens inddragelse af Kunden samtidig kan indebære omkostninger, der kan indgå i den økonomiske del af tilbudsevalueringen.</w:t>
      </w:r>
    </w:p>
    <w:p w14:paraId="3EB543E6" w14:textId="77777777" w:rsidR="00145156" w:rsidRPr="009C3138" w:rsidRDefault="00145156" w:rsidP="00145156">
      <w:pPr>
        <w:rPr>
          <w:highlight w:val="yellow"/>
        </w:rPr>
      </w:pPr>
    </w:p>
    <w:p w14:paraId="4AFAAF10" w14:textId="77777777" w:rsidR="00145156" w:rsidRDefault="00145156" w:rsidP="00145156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35CB2572" w14:textId="77777777" w:rsidR="00145156" w:rsidRDefault="00145156" w:rsidP="00145156"/>
    <w:p w14:paraId="4D684F9E" w14:textId="77777777" w:rsidR="00145156" w:rsidRPr="009C3138" w:rsidRDefault="00145156" w:rsidP="00145156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35C34BFF" w14:textId="77777777" w:rsidR="00145156" w:rsidRPr="009C3138" w:rsidRDefault="00145156" w:rsidP="00145156">
      <w:pPr>
        <w:rPr>
          <w:i/>
        </w:rPr>
      </w:pPr>
      <w:bookmarkStart w:id="6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6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526A46D9" w14:textId="5E70A1EF" w:rsidR="00145156" w:rsidRDefault="00145156" w:rsidP="00145156">
      <w:pPr>
        <w:rPr>
          <w:i/>
        </w:rPr>
      </w:pPr>
    </w:p>
    <w:p w14:paraId="5B1C2CCF" w14:textId="3ADED30F" w:rsidR="00145156" w:rsidRDefault="00145156" w:rsidP="00145156">
      <w:pPr>
        <w:rPr>
          <w:i/>
        </w:rPr>
      </w:pPr>
      <w:bookmarkStart w:id="7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1153C2D7" w14:textId="77AEABA8" w:rsidR="004C0F21" w:rsidRDefault="004C0F21" w:rsidP="00145156">
      <w:pPr>
        <w:rPr>
          <w:i/>
        </w:rPr>
      </w:pPr>
    </w:p>
    <w:p w14:paraId="3ED52A1A" w14:textId="4944EB74" w:rsidR="004C0F21" w:rsidRPr="00012A90" w:rsidRDefault="004C0F21" w:rsidP="004C0F21">
      <w:pPr>
        <w:rPr>
          <w:i/>
        </w:rPr>
      </w:pPr>
      <w:bookmarkStart w:id="8" w:name="_Hlk512236782"/>
      <w:r w:rsidRPr="00012A90">
        <w:rPr>
          <w:i/>
        </w:rPr>
        <w:t xml:space="preserve">I Kontrakten er der henvist til Bilag </w:t>
      </w:r>
      <w:r w:rsidR="00D76FBC">
        <w:rPr>
          <w:i/>
        </w:rPr>
        <w:t>5</w:t>
      </w:r>
      <w:r w:rsidRPr="00012A90">
        <w:rPr>
          <w:i/>
        </w:rPr>
        <w:t xml:space="preserve">, </w:t>
      </w:r>
      <w:r w:rsidR="00D76FBC">
        <w:rPr>
          <w:i/>
        </w:rPr>
        <w:t>Kundens medvirken</w:t>
      </w:r>
      <w:r w:rsidRPr="00012A90">
        <w:rPr>
          <w:i/>
        </w:rPr>
        <w:t xml:space="preserve"> i følgende punkter: </w:t>
      </w:r>
    </w:p>
    <w:p w14:paraId="12BCF034" w14:textId="77777777" w:rsidR="004C0F21" w:rsidRPr="00012A90" w:rsidRDefault="004C0F21" w:rsidP="004C0F21">
      <w:pPr>
        <w:rPr>
          <w:i/>
        </w:rPr>
      </w:pPr>
    </w:p>
    <w:p w14:paraId="7557BCAD" w14:textId="4BF9F1C0" w:rsidR="004C0F21" w:rsidRDefault="004C0F21" w:rsidP="004C0F21">
      <w:pPr>
        <w:pStyle w:val="Listeafsnit"/>
        <w:numPr>
          <w:ilvl w:val="0"/>
          <w:numId w:val="27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6</w:t>
      </w:r>
      <w:r w:rsidRPr="00012A90">
        <w:rPr>
          <w:i/>
        </w:rPr>
        <w:t xml:space="preserve"> (</w:t>
      </w:r>
      <w:r>
        <w:rPr>
          <w:i/>
        </w:rPr>
        <w:t>Kundens medvirken</w:t>
      </w:r>
      <w:r w:rsidRPr="00012A90">
        <w:rPr>
          <w:i/>
        </w:rPr>
        <w:t>)</w:t>
      </w:r>
    </w:p>
    <w:p w14:paraId="02FC3456" w14:textId="56CFE7F1" w:rsidR="004C0F21" w:rsidRPr="004C0F21" w:rsidRDefault="004C0F21" w:rsidP="005A6417">
      <w:pPr>
        <w:pStyle w:val="Listeafsnit"/>
        <w:numPr>
          <w:ilvl w:val="0"/>
          <w:numId w:val="27"/>
        </w:numPr>
        <w:ind w:left="851" w:hanging="284"/>
        <w:rPr>
          <w:i/>
        </w:rPr>
      </w:pPr>
      <w:r w:rsidRPr="004C0F21">
        <w:rPr>
          <w:i/>
        </w:rPr>
        <w:t>Punkt 33 (Sikkerhed)</w:t>
      </w:r>
      <w:bookmarkEnd w:id="8"/>
    </w:p>
    <w:bookmarkEnd w:id="7"/>
    <w:p w14:paraId="62EFDE2F" w14:textId="77777777" w:rsidR="00145156" w:rsidRPr="009C3138" w:rsidRDefault="00145156" w:rsidP="00145156">
      <w:pPr>
        <w:rPr>
          <w:i/>
        </w:rPr>
      </w:pPr>
    </w:p>
    <w:p w14:paraId="5A3C9A84" w14:textId="272B9AE0" w:rsidR="001D5E33" w:rsidRDefault="00145156" w:rsidP="00145156"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62009045" w14:textId="77777777" w:rsidR="001D5E33" w:rsidRDefault="001D5E33" w:rsidP="001D5E33"/>
    <w:p w14:paraId="4AAB8A7F" w14:textId="77777777" w:rsidR="001D5E33" w:rsidRDefault="001D5E3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1ED0567" w14:textId="77777777" w:rsidR="001D5E33" w:rsidRDefault="001D5E33" w:rsidP="002A1426">
      <w:pPr>
        <w:pStyle w:val="Indlg"/>
      </w:pPr>
      <w:bookmarkStart w:id="9" w:name="_GoBack"/>
      <w:r>
        <w:lastRenderedPageBreak/>
        <w:t>Indholdsfortegnelse</w:t>
      </w:r>
    </w:p>
    <w:bookmarkEnd w:id="9"/>
    <w:p w14:paraId="1EFD9135" w14:textId="77FDAF39" w:rsidR="00C053B4" w:rsidRDefault="00C053B4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5160" w:history="1">
        <w:r w:rsidRPr="00B27B88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B27B88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_Toc517165160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AE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B85974" w14:textId="31D853BF" w:rsidR="00C053B4" w:rsidRDefault="005A580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161" w:history="1">
        <w:r w:rsidR="00C053B4" w:rsidRPr="00B27B88">
          <w:rPr>
            <w:rStyle w:val="Hyperlink"/>
            <w:noProof/>
          </w:rPr>
          <w:t>2.</w:t>
        </w:r>
        <w:r w:rsidR="00C053B4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C053B4" w:rsidRPr="00B27B88">
          <w:rPr>
            <w:rStyle w:val="Hyperlink"/>
            <w:noProof/>
          </w:rPr>
          <w:t>Generelt om kundens medvirken</w:t>
        </w:r>
        <w:r w:rsidR="00C053B4">
          <w:rPr>
            <w:noProof/>
            <w:webHidden/>
          </w:rPr>
          <w:tab/>
        </w:r>
        <w:r w:rsidR="00C053B4">
          <w:rPr>
            <w:noProof/>
            <w:webHidden/>
          </w:rPr>
          <w:fldChar w:fldCharType="begin"/>
        </w:r>
        <w:r w:rsidR="00C053B4">
          <w:rPr>
            <w:noProof/>
            <w:webHidden/>
          </w:rPr>
          <w:instrText xml:space="preserve"> PAGEREF _Toc517165161 \h </w:instrText>
        </w:r>
        <w:r w:rsidR="00C053B4">
          <w:rPr>
            <w:noProof/>
            <w:webHidden/>
          </w:rPr>
        </w:r>
        <w:r w:rsidR="00C053B4">
          <w:rPr>
            <w:noProof/>
            <w:webHidden/>
          </w:rPr>
          <w:fldChar w:fldCharType="separate"/>
        </w:r>
        <w:r w:rsidR="00A61AE7">
          <w:rPr>
            <w:noProof/>
            <w:webHidden/>
          </w:rPr>
          <w:t>4</w:t>
        </w:r>
        <w:r w:rsidR="00C053B4">
          <w:rPr>
            <w:noProof/>
            <w:webHidden/>
          </w:rPr>
          <w:fldChar w:fldCharType="end"/>
        </w:r>
      </w:hyperlink>
    </w:p>
    <w:p w14:paraId="43C3E2C7" w14:textId="56A31122" w:rsidR="001D5E33" w:rsidRDefault="00C053B4" w:rsidP="00BA0762">
      <w:pPr>
        <w:ind w:right="-1"/>
      </w:pPr>
      <w:r>
        <w:rPr>
          <w:caps/>
          <w:sz w:val="19"/>
        </w:rPr>
        <w:fldChar w:fldCharType="end"/>
      </w:r>
    </w:p>
    <w:p w14:paraId="4CDFD57E" w14:textId="123DEC90" w:rsidR="001D5E33" w:rsidRDefault="001D5E33" w:rsidP="001F1781"/>
    <w:p w14:paraId="2506EE4E" w14:textId="71AEA3DE" w:rsidR="001D5E33" w:rsidRDefault="001D5E33" w:rsidP="001F1781">
      <w:r>
        <w:br w:type="page"/>
      </w:r>
    </w:p>
    <w:p w14:paraId="146EB294" w14:textId="13ACA38C" w:rsidR="00A61C97" w:rsidRPr="00A61C97" w:rsidRDefault="0074204C" w:rsidP="00A61C97">
      <w:pPr>
        <w:pStyle w:val="Overskrift1"/>
      </w:pPr>
      <w:bookmarkStart w:id="10" w:name="_Toc517165160"/>
      <w:r>
        <w:lastRenderedPageBreak/>
        <w:t>Indledning</w:t>
      </w:r>
      <w:bookmarkEnd w:id="10"/>
    </w:p>
    <w:p w14:paraId="36B2A43D" w14:textId="6FEC75F3" w:rsidR="00A872E4" w:rsidRDefault="00333114" w:rsidP="00333114">
      <w:r>
        <w:t>Dette bilag indeholder beskrivelse</w:t>
      </w:r>
      <w:r w:rsidR="00BA3BF5">
        <w:t>n</w:t>
      </w:r>
      <w:r>
        <w:t xml:space="preserve"> af Kundens medvirken under Kontrakten. </w:t>
      </w:r>
      <w:r w:rsidR="00B228FF">
        <w:t>Dette bilag angiver</w:t>
      </w:r>
      <w:r w:rsidR="002B2802">
        <w:t xml:space="preserve"> således</w:t>
      </w:r>
      <w:r w:rsidR="00B228FF">
        <w:t xml:space="preserve"> de ressourcer og kompetencer, som Kunden stiller til rådighed i </w:t>
      </w:r>
      <w:r w:rsidR="00A872E4">
        <w:t>relation til Kontrakten</w:t>
      </w:r>
      <w:r w:rsidR="00B228FF">
        <w:t>.</w:t>
      </w:r>
    </w:p>
    <w:p w14:paraId="56F68999" w14:textId="77777777" w:rsidR="00331581" w:rsidRDefault="00331581" w:rsidP="00331581">
      <w:pPr>
        <w:rPr>
          <w:szCs w:val="23"/>
        </w:rPr>
      </w:pPr>
    </w:p>
    <w:p w14:paraId="267E5102" w14:textId="7192BBCE" w:rsidR="00331581" w:rsidRDefault="00331581" w:rsidP="00331581">
      <w:r>
        <w:rPr>
          <w:szCs w:val="23"/>
        </w:rPr>
        <w:t>Kundens medvirken omfatter tillige medvirken fra Kundens Øvrige Leverandører i</w:t>
      </w:r>
      <w:r w:rsidR="000D7C02">
        <w:rPr>
          <w:szCs w:val="23"/>
        </w:rPr>
        <w:t xml:space="preserve"> </w:t>
      </w:r>
      <w:r>
        <w:rPr>
          <w:szCs w:val="23"/>
        </w:rPr>
        <w:t>det omfang</w:t>
      </w:r>
      <w:r w:rsidR="000D7C02">
        <w:rPr>
          <w:szCs w:val="23"/>
        </w:rPr>
        <w:t>,</w:t>
      </w:r>
      <w:r>
        <w:rPr>
          <w:szCs w:val="23"/>
        </w:rPr>
        <w:t xml:space="preserve"> det er beskrevet i Kontrakten, herunder i Bilag 2 (Tidsplan).</w:t>
      </w:r>
    </w:p>
    <w:p w14:paraId="64B09737" w14:textId="77777777" w:rsidR="00A872E4" w:rsidRDefault="00A872E4" w:rsidP="00333114"/>
    <w:p w14:paraId="1FF8C21E" w14:textId="5EBF9921" w:rsidR="00B228FF" w:rsidRDefault="00A872E4" w:rsidP="00333114">
      <w:r>
        <w:t>Kundens r</w:t>
      </w:r>
      <w:r w:rsidR="00B228FF">
        <w:t>essourcer kan</w:t>
      </w:r>
      <w:r>
        <w:t xml:space="preserve"> fx</w:t>
      </w:r>
      <w:r w:rsidR="00B228FF">
        <w:t xml:space="preserve"> benyttes af Leverandøren i forbindelse med rådføring, støtte og sparring i </w:t>
      </w:r>
      <w:r>
        <w:t xml:space="preserve">relation til Kontraktens opfyldelse </w:t>
      </w:r>
      <w:r w:rsidR="00B228FF">
        <w:t xml:space="preserve">i det </w:t>
      </w:r>
      <w:r>
        <w:t xml:space="preserve">af Kundens beskrevne </w:t>
      </w:r>
      <w:r w:rsidR="00B228FF">
        <w:t>omfang</w:t>
      </w:r>
      <w:r>
        <w:t xml:space="preserve">. Kundens ressourcer kan </w:t>
      </w:r>
      <w:r w:rsidR="00B228FF" w:rsidRPr="005A78DE">
        <w:t xml:space="preserve">ikke </w:t>
      </w:r>
      <w:r>
        <w:t xml:space="preserve">benyttes af Leverandøren </w:t>
      </w:r>
      <w:r w:rsidR="00B228FF" w:rsidRPr="005A78DE">
        <w:t>som egentlige projektressourcer.</w:t>
      </w:r>
    </w:p>
    <w:p w14:paraId="02F68FBC" w14:textId="77777777" w:rsidR="00145156" w:rsidRDefault="00145156" w:rsidP="00145156"/>
    <w:p w14:paraId="77AC9B7D" w14:textId="7BBC1429" w:rsidR="00A61C97" w:rsidRDefault="00145156" w:rsidP="00A61C97">
      <w:pPr>
        <w:pStyle w:val="Overskrift1"/>
      </w:pPr>
      <w:bookmarkStart w:id="11" w:name="_Toc504481912"/>
      <w:bookmarkStart w:id="12" w:name="_Toc517165161"/>
      <w:r>
        <w:t>Gener</w:t>
      </w:r>
      <w:bookmarkEnd w:id="11"/>
      <w:r w:rsidR="00A61C97">
        <w:t>elt om kundens medvirken</w:t>
      </w:r>
      <w:bookmarkEnd w:id="12"/>
      <w:r w:rsidR="00A61C97">
        <w:t xml:space="preserve"> </w:t>
      </w:r>
    </w:p>
    <w:p w14:paraId="5C1E0516" w14:textId="0DD236B6" w:rsidR="00A61C97" w:rsidRDefault="00A61C97" w:rsidP="00A61C97">
      <w:r>
        <w:t xml:space="preserve">De tidsmæssige rammer for Kundens </w:t>
      </w:r>
      <w:r w:rsidR="00331581">
        <w:t xml:space="preserve">medvirken </w:t>
      </w:r>
      <w:r w:rsidR="0007794B">
        <w:t>indtil Transitionsdagen</w:t>
      </w:r>
      <w:r w:rsidR="00CC6E46">
        <w:t xml:space="preserve"> </w:t>
      </w:r>
      <w:r>
        <w:t>fremgår af Bilag 2 (Tidsplan)</w:t>
      </w:r>
      <w:r w:rsidR="007E1CAD">
        <w:t xml:space="preserve"> og Bilag 2</w:t>
      </w:r>
      <w:r w:rsidR="00C95C54">
        <w:t>.b</w:t>
      </w:r>
      <w:r w:rsidR="007E1CAD">
        <w:t xml:space="preserve"> (Detaljeret </w:t>
      </w:r>
      <w:r w:rsidR="004F1F23">
        <w:t>t</w:t>
      </w:r>
      <w:r w:rsidR="007E1CAD">
        <w:t>idsplan</w:t>
      </w:r>
      <w:r w:rsidR="004F1F23">
        <w:t xml:space="preserve"> frem til godkendt driftsprøve</w:t>
      </w:r>
      <w:r w:rsidR="007E1CAD">
        <w:t>).</w:t>
      </w:r>
    </w:p>
    <w:p w14:paraId="7116E077" w14:textId="551CCDE7" w:rsidR="0007794B" w:rsidRDefault="0007794B" w:rsidP="00A61C97"/>
    <w:p w14:paraId="4D13E8E4" w14:textId="253BCB45" w:rsidR="0007794B" w:rsidRDefault="0007794B" w:rsidP="00A61C97">
      <w:r>
        <w:t xml:space="preserve">Kundens medvirken efter Transitionsdagen </w:t>
      </w:r>
      <w:r w:rsidR="00E24FE2">
        <w:t xml:space="preserve">er begrænset til at omfatte den indsats, som </w:t>
      </w:r>
      <w:r w:rsidR="00E24FE2">
        <w:rPr>
          <w:szCs w:val="23"/>
        </w:rPr>
        <w:t>Kundens allokerede medarbejdere, der er angivet i Bilag 4.b (</w:t>
      </w:r>
      <w:r w:rsidR="00EC454F">
        <w:rPr>
          <w:szCs w:val="23"/>
        </w:rPr>
        <w:t>A</w:t>
      </w:r>
      <w:r w:rsidR="00E24FE2">
        <w:rPr>
          <w:szCs w:val="23"/>
        </w:rPr>
        <w:t xml:space="preserve">llokerede </w:t>
      </w:r>
      <w:r w:rsidR="00EC454F">
        <w:rPr>
          <w:szCs w:val="23"/>
        </w:rPr>
        <w:t>Nøgle</w:t>
      </w:r>
      <w:r w:rsidR="00E24FE2">
        <w:rPr>
          <w:szCs w:val="23"/>
        </w:rPr>
        <w:t xml:space="preserve">medarbejdere), kan yde indenfor Aftalt Arbejdstid under hensyntagen til, at Kundens allokerede medarbejdere kan have arbejdsopgaver relateret til </w:t>
      </w:r>
      <w:r w:rsidR="008B47D7">
        <w:rPr>
          <w:szCs w:val="23"/>
        </w:rPr>
        <w:t>andre opgaver, der skal håndteres indenfor samme Aftalt Arbejdstid.</w:t>
      </w:r>
    </w:p>
    <w:p w14:paraId="118009E9" w14:textId="77777777" w:rsidR="00EC3BD0" w:rsidRDefault="00EC3BD0" w:rsidP="00A61C97"/>
    <w:p w14:paraId="178FDFB9" w14:textId="181976E6" w:rsidR="00345A9D" w:rsidRDefault="007E1CAD" w:rsidP="00A61C97">
      <w:r>
        <w:t>Kunden deltager i Samarbejdsorganisationen som beskrevet i Bilag 4.a (Samarbejdsorganisation).</w:t>
      </w:r>
    </w:p>
    <w:p w14:paraId="0BFC0FDA" w14:textId="720172D2" w:rsidR="00145156" w:rsidRPr="00145156" w:rsidRDefault="00145156" w:rsidP="005765AD"/>
    <w:sectPr w:rsidR="00145156" w:rsidRPr="00145156" w:rsidSect="007D3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65CFD" w14:textId="77777777" w:rsidR="005A5800" w:rsidRDefault="005A5800" w:rsidP="007D35C5">
      <w:pPr>
        <w:spacing w:line="240" w:lineRule="auto"/>
      </w:pPr>
      <w:r>
        <w:separator/>
      </w:r>
    </w:p>
  </w:endnote>
  <w:endnote w:type="continuationSeparator" w:id="0">
    <w:p w14:paraId="0D8792A1" w14:textId="77777777" w:rsidR="005A5800" w:rsidRDefault="005A5800" w:rsidP="007D35C5">
      <w:pPr>
        <w:spacing w:line="240" w:lineRule="auto"/>
      </w:pPr>
      <w:r>
        <w:continuationSeparator/>
      </w:r>
    </w:p>
  </w:endnote>
  <w:endnote w:type="continuationNotice" w:id="1">
    <w:p w14:paraId="1467CFAA" w14:textId="77777777" w:rsidR="005A5800" w:rsidRDefault="005A58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09234B9E" w:rsidR="00FC0551" w:rsidRDefault="00FC0551" w:rsidP="00457EEB">
    <w:pPr>
      <w:pStyle w:val="Sidefod"/>
      <w:spacing w:line="240" w:lineRule="auto"/>
      <w:jc w:val="both"/>
    </w:pPr>
  </w:p>
  <w:p w14:paraId="57DFA955" w14:textId="3F183F9F" w:rsidR="00FC0551" w:rsidRDefault="005A5800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FC0551">
          <w:t>Side</w:t>
        </w:r>
      </w:sdtContent>
    </w:sdt>
    <w:r w:rsidR="00FC0551">
      <w:t xml:space="preserve"> </w:t>
    </w:r>
    <w:r w:rsidR="00FC0551">
      <w:fldChar w:fldCharType="begin"/>
    </w:r>
    <w:r w:rsidR="00FC0551">
      <w:instrText xml:space="preserve"> PAGE   \* MERGEFORMAT </w:instrText>
    </w:r>
    <w:r w:rsidR="00FC0551">
      <w:fldChar w:fldCharType="separate"/>
    </w:r>
    <w:r w:rsidR="002A1426">
      <w:rPr>
        <w:noProof/>
      </w:rPr>
      <w:t>3</w:t>
    </w:r>
    <w:r w:rsidR="00FC0551">
      <w:rPr>
        <w:noProof/>
      </w:rPr>
      <w:fldChar w:fldCharType="end"/>
    </w:r>
    <w:r w:rsidR="00FC0551">
      <w:rPr>
        <w:noProof/>
      </w:rPr>
      <w:t>/</w:t>
    </w:r>
    <w:r w:rsidR="00FC0551">
      <w:rPr>
        <w:noProof/>
      </w:rPr>
      <w:fldChar w:fldCharType="begin"/>
    </w:r>
    <w:r w:rsidR="00FC0551">
      <w:rPr>
        <w:noProof/>
      </w:rPr>
      <w:instrText xml:space="preserve"> NUMPAGES  \* Arabic  \* MERGEFORMAT </w:instrText>
    </w:r>
    <w:r w:rsidR="00FC0551">
      <w:rPr>
        <w:noProof/>
      </w:rPr>
      <w:fldChar w:fldCharType="separate"/>
    </w:r>
    <w:r w:rsidR="002A1426">
      <w:rPr>
        <w:noProof/>
      </w:rPr>
      <w:t>4</w:t>
    </w:r>
    <w:r w:rsidR="00FC055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11CA714E" w:rsidR="00FC0551" w:rsidRDefault="00FC0551" w:rsidP="00457EEB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B0E3C" w14:textId="77777777" w:rsidR="005A5800" w:rsidRDefault="005A5800" w:rsidP="007D35C5">
      <w:pPr>
        <w:spacing w:line="240" w:lineRule="auto"/>
      </w:pPr>
      <w:r>
        <w:separator/>
      </w:r>
    </w:p>
  </w:footnote>
  <w:footnote w:type="continuationSeparator" w:id="0">
    <w:p w14:paraId="64B30A2D" w14:textId="77777777" w:rsidR="005A5800" w:rsidRDefault="005A5800" w:rsidP="007D35C5">
      <w:pPr>
        <w:spacing w:line="240" w:lineRule="auto"/>
      </w:pPr>
      <w:r>
        <w:continuationSeparator/>
      </w:r>
    </w:p>
  </w:footnote>
  <w:footnote w:type="continuationNotice" w:id="1">
    <w:p w14:paraId="122C6D48" w14:textId="77777777" w:rsidR="005A5800" w:rsidRDefault="005A58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779DBDC9" w:rsidR="00FC0551" w:rsidRPr="003B448E" w:rsidRDefault="00A61AE7" w:rsidP="003B448E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EC6564" wp14:editId="4AFA4A2D">
          <wp:simplePos x="0" y="0"/>
          <wp:positionH relativeFrom="page">
            <wp:align>center</wp:align>
          </wp:positionH>
          <wp:positionV relativeFrom="paragraph">
            <wp:posOffset>185627</wp:posOffset>
          </wp:positionV>
          <wp:extent cx="2115820" cy="414655"/>
          <wp:effectExtent l="0" t="0" r="0" b="4445"/>
          <wp:wrapNone/>
          <wp:docPr id="13" name="Billede 13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78693832" w:rsidR="00FC0551" w:rsidRDefault="00A61AE7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71DB6C" wp14:editId="399BA58D">
          <wp:simplePos x="0" y="0"/>
          <wp:positionH relativeFrom="page">
            <wp:align>center</wp:align>
          </wp:positionH>
          <wp:positionV relativeFrom="paragraph">
            <wp:posOffset>171391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D050C"/>
    <w:multiLevelType w:val="hybridMultilevel"/>
    <w:tmpl w:val="5A887D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5226CEA"/>
    <w:multiLevelType w:val="hybridMultilevel"/>
    <w:tmpl w:val="A3BCDE8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5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6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52662"/>
    <w:multiLevelType w:val="hybridMultilevel"/>
    <w:tmpl w:val="C6566C5E"/>
    <w:lvl w:ilvl="0" w:tplc="F956FA8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5674D"/>
    <w:multiLevelType w:val="multilevel"/>
    <w:tmpl w:val="2D52FF32"/>
    <w:lvl w:ilvl="0">
      <w:start w:val="1"/>
      <w:numFmt w:val="decimal"/>
      <w:lvlText w:val="Bilag 5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7864E7B"/>
    <w:multiLevelType w:val="hybridMultilevel"/>
    <w:tmpl w:val="2AA8D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E55FC"/>
    <w:multiLevelType w:val="multilevel"/>
    <w:tmpl w:val="05888F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71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5" w15:restartNumberingAfterBreak="0">
    <w:nsid w:val="6F5E32C1"/>
    <w:multiLevelType w:val="hybridMultilevel"/>
    <w:tmpl w:val="0BF07A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24"/>
  </w:num>
  <w:num w:numId="15">
    <w:abstractNumId w:val="20"/>
  </w:num>
  <w:num w:numId="16">
    <w:abstractNumId w:val="16"/>
  </w:num>
  <w:num w:numId="17">
    <w:abstractNumId w:val="19"/>
  </w:num>
  <w:num w:numId="18">
    <w:abstractNumId w:val="21"/>
  </w:num>
  <w:num w:numId="19">
    <w:abstractNumId w:val="22"/>
  </w:num>
  <w:num w:numId="20">
    <w:abstractNumId w:val="14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5"/>
  </w:num>
  <w:num w:numId="25">
    <w:abstractNumId w:val="23"/>
  </w:num>
  <w:num w:numId="26">
    <w:abstractNumId w:val="13"/>
  </w:num>
  <w:num w:numId="2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5E8C"/>
    <w:rsid w:val="00007A4B"/>
    <w:rsid w:val="00007E3C"/>
    <w:rsid w:val="00010534"/>
    <w:rsid w:val="000132D0"/>
    <w:rsid w:val="00027915"/>
    <w:rsid w:val="00033560"/>
    <w:rsid w:val="000432D8"/>
    <w:rsid w:val="000540F9"/>
    <w:rsid w:val="000632BB"/>
    <w:rsid w:val="00074FBD"/>
    <w:rsid w:val="0007794B"/>
    <w:rsid w:val="0008038B"/>
    <w:rsid w:val="000933A8"/>
    <w:rsid w:val="000A1FAC"/>
    <w:rsid w:val="000A5BD0"/>
    <w:rsid w:val="000B42D2"/>
    <w:rsid w:val="000B5330"/>
    <w:rsid w:val="000B5A64"/>
    <w:rsid w:val="000C1044"/>
    <w:rsid w:val="000D5C3D"/>
    <w:rsid w:val="000D7C02"/>
    <w:rsid w:val="000E3950"/>
    <w:rsid w:val="000E70A7"/>
    <w:rsid w:val="000F0B68"/>
    <w:rsid w:val="000F48B8"/>
    <w:rsid w:val="00105925"/>
    <w:rsid w:val="00120D94"/>
    <w:rsid w:val="001224E6"/>
    <w:rsid w:val="0012701F"/>
    <w:rsid w:val="001358D5"/>
    <w:rsid w:val="00135977"/>
    <w:rsid w:val="0014063F"/>
    <w:rsid w:val="00142474"/>
    <w:rsid w:val="00145156"/>
    <w:rsid w:val="00156825"/>
    <w:rsid w:val="00170471"/>
    <w:rsid w:val="0017193F"/>
    <w:rsid w:val="00172C4B"/>
    <w:rsid w:val="00174A33"/>
    <w:rsid w:val="0017614A"/>
    <w:rsid w:val="00182C8D"/>
    <w:rsid w:val="00191216"/>
    <w:rsid w:val="001913B6"/>
    <w:rsid w:val="001B25FC"/>
    <w:rsid w:val="001D5E33"/>
    <w:rsid w:val="001D7F70"/>
    <w:rsid w:val="001E2EC6"/>
    <w:rsid w:val="001E432A"/>
    <w:rsid w:val="001F1781"/>
    <w:rsid w:val="001F5165"/>
    <w:rsid w:val="001F58EA"/>
    <w:rsid w:val="00202203"/>
    <w:rsid w:val="00220252"/>
    <w:rsid w:val="00221F08"/>
    <w:rsid w:val="00240845"/>
    <w:rsid w:val="00240E0D"/>
    <w:rsid w:val="002460A4"/>
    <w:rsid w:val="0025767D"/>
    <w:rsid w:val="0026751F"/>
    <w:rsid w:val="0027168A"/>
    <w:rsid w:val="00274803"/>
    <w:rsid w:val="00280ACD"/>
    <w:rsid w:val="00294841"/>
    <w:rsid w:val="00297FDA"/>
    <w:rsid w:val="002A1426"/>
    <w:rsid w:val="002B2802"/>
    <w:rsid w:val="002B3496"/>
    <w:rsid w:val="002B48F3"/>
    <w:rsid w:val="002C25A2"/>
    <w:rsid w:val="002C2CCC"/>
    <w:rsid w:val="002C380B"/>
    <w:rsid w:val="002E474B"/>
    <w:rsid w:val="002F2190"/>
    <w:rsid w:val="002F3244"/>
    <w:rsid w:val="00302310"/>
    <w:rsid w:val="00327C4D"/>
    <w:rsid w:val="00331581"/>
    <w:rsid w:val="00333114"/>
    <w:rsid w:val="00345A9D"/>
    <w:rsid w:val="00353239"/>
    <w:rsid w:val="003604FF"/>
    <w:rsid w:val="00372D65"/>
    <w:rsid w:val="00384DEA"/>
    <w:rsid w:val="00385D81"/>
    <w:rsid w:val="00392997"/>
    <w:rsid w:val="00397057"/>
    <w:rsid w:val="003B448E"/>
    <w:rsid w:val="003C0D40"/>
    <w:rsid w:val="003E0000"/>
    <w:rsid w:val="003F224D"/>
    <w:rsid w:val="003F3757"/>
    <w:rsid w:val="00403A15"/>
    <w:rsid w:val="00406235"/>
    <w:rsid w:val="004160A8"/>
    <w:rsid w:val="004329F4"/>
    <w:rsid w:val="00436F79"/>
    <w:rsid w:val="00444D04"/>
    <w:rsid w:val="00452A54"/>
    <w:rsid w:val="00457EEB"/>
    <w:rsid w:val="0046480C"/>
    <w:rsid w:val="00465DD3"/>
    <w:rsid w:val="00472457"/>
    <w:rsid w:val="00474926"/>
    <w:rsid w:val="00487024"/>
    <w:rsid w:val="004A5962"/>
    <w:rsid w:val="004C0F21"/>
    <w:rsid w:val="004E3D76"/>
    <w:rsid w:val="004F1F23"/>
    <w:rsid w:val="004F4E11"/>
    <w:rsid w:val="00524B22"/>
    <w:rsid w:val="00553F6A"/>
    <w:rsid w:val="005706AC"/>
    <w:rsid w:val="005765AD"/>
    <w:rsid w:val="00597625"/>
    <w:rsid w:val="005A5800"/>
    <w:rsid w:val="005A5D08"/>
    <w:rsid w:val="005A6427"/>
    <w:rsid w:val="005B4D7B"/>
    <w:rsid w:val="005B5773"/>
    <w:rsid w:val="005C1FE7"/>
    <w:rsid w:val="005C21E7"/>
    <w:rsid w:val="005C36E5"/>
    <w:rsid w:val="005C42BF"/>
    <w:rsid w:val="005D240A"/>
    <w:rsid w:val="005E2D08"/>
    <w:rsid w:val="005F0E3E"/>
    <w:rsid w:val="005F137E"/>
    <w:rsid w:val="005F6D57"/>
    <w:rsid w:val="00643498"/>
    <w:rsid w:val="006528B4"/>
    <w:rsid w:val="00664602"/>
    <w:rsid w:val="00665ECD"/>
    <w:rsid w:val="006863A6"/>
    <w:rsid w:val="00686C2E"/>
    <w:rsid w:val="00687333"/>
    <w:rsid w:val="00692A12"/>
    <w:rsid w:val="00692E3A"/>
    <w:rsid w:val="006955AD"/>
    <w:rsid w:val="006A2F6F"/>
    <w:rsid w:val="006C5B2B"/>
    <w:rsid w:val="006D1319"/>
    <w:rsid w:val="006D17CC"/>
    <w:rsid w:val="006F5055"/>
    <w:rsid w:val="006F6E6A"/>
    <w:rsid w:val="007133F4"/>
    <w:rsid w:val="0074204C"/>
    <w:rsid w:val="00763451"/>
    <w:rsid w:val="00764412"/>
    <w:rsid w:val="00766188"/>
    <w:rsid w:val="007B3381"/>
    <w:rsid w:val="007C25D5"/>
    <w:rsid w:val="007C4585"/>
    <w:rsid w:val="007C6447"/>
    <w:rsid w:val="007D35C5"/>
    <w:rsid w:val="007E1CAD"/>
    <w:rsid w:val="007F19C1"/>
    <w:rsid w:val="007F29BD"/>
    <w:rsid w:val="00800D8A"/>
    <w:rsid w:val="00802FF0"/>
    <w:rsid w:val="008058C4"/>
    <w:rsid w:val="00810430"/>
    <w:rsid w:val="00821E7D"/>
    <w:rsid w:val="00827339"/>
    <w:rsid w:val="0083570A"/>
    <w:rsid w:val="0084012B"/>
    <w:rsid w:val="00845CD0"/>
    <w:rsid w:val="00850B70"/>
    <w:rsid w:val="008541C1"/>
    <w:rsid w:val="008610B5"/>
    <w:rsid w:val="008658E0"/>
    <w:rsid w:val="008725FE"/>
    <w:rsid w:val="008B47D7"/>
    <w:rsid w:val="008B69A2"/>
    <w:rsid w:val="008D0263"/>
    <w:rsid w:val="008D0AE3"/>
    <w:rsid w:val="008D7ACE"/>
    <w:rsid w:val="008E15E7"/>
    <w:rsid w:val="008E4A05"/>
    <w:rsid w:val="008E6C2B"/>
    <w:rsid w:val="008F3AAC"/>
    <w:rsid w:val="008F4F26"/>
    <w:rsid w:val="00914A8B"/>
    <w:rsid w:val="0092492E"/>
    <w:rsid w:val="00930204"/>
    <w:rsid w:val="0093597E"/>
    <w:rsid w:val="00937017"/>
    <w:rsid w:val="00942560"/>
    <w:rsid w:val="00950E2E"/>
    <w:rsid w:val="00961DA0"/>
    <w:rsid w:val="0096224D"/>
    <w:rsid w:val="00965D03"/>
    <w:rsid w:val="00976171"/>
    <w:rsid w:val="009B3045"/>
    <w:rsid w:val="009B3E05"/>
    <w:rsid w:val="009C195D"/>
    <w:rsid w:val="009D65D7"/>
    <w:rsid w:val="009D79E8"/>
    <w:rsid w:val="00A12C82"/>
    <w:rsid w:val="00A32516"/>
    <w:rsid w:val="00A32DC7"/>
    <w:rsid w:val="00A42502"/>
    <w:rsid w:val="00A56886"/>
    <w:rsid w:val="00A56E07"/>
    <w:rsid w:val="00A61AE7"/>
    <w:rsid w:val="00A61C97"/>
    <w:rsid w:val="00A64D73"/>
    <w:rsid w:val="00A7002D"/>
    <w:rsid w:val="00A70E20"/>
    <w:rsid w:val="00A80180"/>
    <w:rsid w:val="00A80670"/>
    <w:rsid w:val="00A80D7B"/>
    <w:rsid w:val="00A872E4"/>
    <w:rsid w:val="00AA1E0E"/>
    <w:rsid w:val="00AA6475"/>
    <w:rsid w:val="00AB6B0E"/>
    <w:rsid w:val="00AC359D"/>
    <w:rsid w:val="00AC48CF"/>
    <w:rsid w:val="00AD6D10"/>
    <w:rsid w:val="00AF6B24"/>
    <w:rsid w:val="00AF73E3"/>
    <w:rsid w:val="00B228FF"/>
    <w:rsid w:val="00B23C97"/>
    <w:rsid w:val="00B54CBD"/>
    <w:rsid w:val="00B70CD5"/>
    <w:rsid w:val="00B71089"/>
    <w:rsid w:val="00B8319B"/>
    <w:rsid w:val="00B92D94"/>
    <w:rsid w:val="00BA0762"/>
    <w:rsid w:val="00BA0F7D"/>
    <w:rsid w:val="00BA152E"/>
    <w:rsid w:val="00BA1633"/>
    <w:rsid w:val="00BA3BF5"/>
    <w:rsid w:val="00BA4C10"/>
    <w:rsid w:val="00BB6A2A"/>
    <w:rsid w:val="00BB79E8"/>
    <w:rsid w:val="00BC0E27"/>
    <w:rsid w:val="00BC367D"/>
    <w:rsid w:val="00BE1237"/>
    <w:rsid w:val="00BE73F8"/>
    <w:rsid w:val="00BF1E7B"/>
    <w:rsid w:val="00BF7517"/>
    <w:rsid w:val="00C006A7"/>
    <w:rsid w:val="00C0263E"/>
    <w:rsid w:val="00C03D45"/>
    <w:rsid w:val="00C053B4"/>
    <w:rsid w:val="00C069D5"/>
    <w:rsid w:val="00C10135"/>
    <w:rsid w:val="00C13C9A"/>
    <w:rsid w:val="00C212BD"/>
    <w:rsid w:val="00C44EDB"/>
    <w:rsid w:val="00C56F4F"/>
    <w:rsid w:val="00C816BC"/>
    <w:rsid w:val="00C81DD7"/>
    <w:rsid w:val="00C86E20"/>
    <w:rsid w:val="00C942CF"/>
    <w:rsid w:val="00C95C54"/>
    <w:rsid w:val="00CA2508"/>
    <w:rsid w:val="00CA7EA7"/>
    <w:rsid w:val="00CC23BA"/>
    <w:rsid w:val="00CC6E46"/>
    <w:rsid w:val="00CD6ACA"/>
    <w:rsid w:val="00CE1B7D"/>
    <w:rsid w:val="00CE6B77"/>
    <w:rsid w:val="00CF1488"/>
    <w:rsid w:val="00CF2536"/>
    <w:rsid w:val="00CF2C96"/>
    <w:rsid w:val="00D2237B"/>
    <w:rsid w:val="00D3485F"/>
    <w:rsid w:val="00D36A2F"/>
    <w:rsid w:val="00D45DD3"/>
    <w:rsid w:val="00D51118"/>
    <w:rsid w:val="00D5439D"/>
    <w:rsid w:val="00D56D45"/>
    <w:rsid w:val="00D64E92"/>
    <w:rsid w:val="00D663CC"/>
    <w:rsid w:val="00D72ADF"/>
    <w:rsid w:val="00D76FBC"/>
    <w:rsid w:val="00D90A74"/>
    <w:rsid w:val="00D92405"/>
    <w:rsid w:val="00DB3BE4"/>
    <w:rsid w:val="00DB6455"/>
    <w:rsid w:val="00DC1FC0"/>
    <w:rsid w:val="00DC55B3"/>
    <w:rsid w:val="00DE2826"/>
    <w:rsid w:val="00DF42CA"/>
    <w:rsid w:val="00E07CE9"/>
    <w:rsid w:val="00E24FE2"/>
    <w:rsid w:val="00E264E9"/>
    <w:rsid w:val="00E47CA5"/>
    <w:rsid w:val="00E50092"/>
    <w:rsid w:val="00E50AC0"/>
    <w:rsid w:val="00E60830"/>
    <w:rsid w:val="00E663AE"/>
    <w:rsid w:val="00E902D1"/>
    <w:rsid w:val="00EA1DEF"/>
    <w:rsid w:val="00EA26A3"/>
    <w:rsid w:val="00EA5DC2"/>
    <w:rsid w:val="00EB1DE7"/>
    <w:rsid w:val="00EC3BD0"/>
    <w:rsid w:val="00EC454F"/>
    <w:rsid w:val="00EE1F57"/>
    <w:rsid w:val="00EF3008"/>
    <w:rsid w:val="00EF3B26"/>
    <w:rsid w:val="00F11F8D"/>
    <w:rsid w:val="00F15F49"/>
    <w:rsid w:val="00F24403"/>
    <w:rsid w:val="00F31DC5"/>
    <w:rsid w:val="00F329F1"/>
    <w:rsid w:val="00F35119"/>
    <w:rsid w:val="00F367A3"/>
    <w:rsid w:val="00F36B79"/>
    <w:rsid w:val="00F44B18"/>
    <w:rsid w:val="00F5124A"/>
    <w:rsid w:val="00F65DD3"/>
    <w:rsid w:val="00F734BA"/>
    <w:rsid w:val="00F74694"/>
    <w:rsid w:val="00F756B4"/>
    <w:rsid w:val="00F854A3"/>
    <w:rsid w:val="00FB543E"/>
    <w:rsid w:val="00FC0551"/>
    <w:rsid w:val="00FC0C75"/>
    <w:rsid w:val="00FC6BD4"/>
    <w:rsid w:val="00FE26FF"/>
    <w:rsid w:val="00FE3A2E"/>
    <w:rsid w:val="00FF555B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0EDE1770-D74E-4D7F-9420-CEB9648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AE7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2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2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2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2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2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2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2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uiPriority w:val="99"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C053B4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ind w:left="0"/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7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customStyle="1" w:styleId="Gittertabel4-farve51">
    <w:name w:val="Gittertabel 4 - farve 51"/>
    <w:basedOn w:val="Tabel-Normal"/>
    <w:next w:val="Gittertabel4-farve5"/>
    <w:uiPriority w:val="49"/>
    <w:rsid w:val="0014515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145156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Introtekst">
    <w:name w:val="Introtekst"/>
    <w:basedOn w:val="Normal"/>
    <w:uiPriority w:val="3"/>
    <w:qFormat/>
    <w:rsid w:val="00145156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paragraph" w:styleId="Ingenafstand">
    <w:name w:val="No Spacing"/>
    <w:uiPriority w:val="1"/>
    <w:qFormat/>
    <w:rsid w:val="00EC3B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2A1426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A14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A14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A14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A142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A1426"/>
    <w:rPr>
      <w:rFonts w:ascii="Consolas" w:eastAsia="Times New Roman" w:hAnsi="Consolas" w:cs="Times New Roman"/>
      <w:bCs/>
      <w:sz w:val="21"/>
      <w:szCs w:val="21"/>
      <w:lang w:val="da-DK"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A1426"/>
  </w:style>
  <w:style w:type="paragraph" w:styleId="Billedtekst">
    <w:name w:val="caption"/>
    <w:basedOn w:val="Normal"/>
    <w:next w:val="Normal"/>
    <w:uiPriority w:val="35"/>
    <w:semiHidden/>
    <w:unhideWhenUsed/>
    <w:qFormat/>
    <w:rsid w:val="002A1426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A1426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bCs/>
      <w:szCs w:val="2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A142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A142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A142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A142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A142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A142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A142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A142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A1426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A142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A142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A142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A1426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2A142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A1426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A1426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A1426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A1426"/>
  </w:style>
  <w:style w:type="character" w:customStyle="1" w:styleId="DatoTegn">
    <w:name w:val="Dato Tegn"/>
    <w:basedOn w:val="Standardskrifttypeiafsnit"/>
    <w:link w:val="Dato"/>
    <w:uiPriority w:val="99"/>
    <w:semiHidden/>
    <w:rsid w:val="002A142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A142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A1426"/>
    <w:rPr>
      <w:rFonts w:ascii="Segoe UI" w:eastAsia="Times New Roman" w:hAnsi="Segoe UI" w:cs="Segoe UI"/>
      <w:bCs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A1426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A1426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Gittertabel1-lys">
    <w:name w:val="Grid Table 1 Light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A1426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A1426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A1426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A1426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A1426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A1426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A1426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A1426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A1426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A1426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A1426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A1426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2A142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A1426"/>
    <w:rPr>
      <w:rFonts w:ascii="Garamond" w:eastAsia="Times New Roman" w:hAnsi="Garamond" w:cs="Times New Roman"/>
      <w:bCs/>
      <w:i/>
      <w:iCs/>
      <w:sz w:val="24"/>
      <w:szCs w:val="20"/>
      <w:lang w:val="da-DK"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A1426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A1426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A1426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A1426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A1426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A1426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A1426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A1426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A1426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A1426"/>
    <w:rPr>
      <w:rFonts w:asciiTheme="majorHAnsi" w:eastAsiaTheme="majorEastAsia" w:hAnsiTheme="majorHAnsi" w:cstheme="majorBidi"/>
      <w:b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2A1426"/>
  </w:style>
  <w:style w:type="table" w:styleId="Listetabel1-lys">
    <w:name w:val="List Table 1 Light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A14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A1426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A1426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A1426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A1426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A1426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A1426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A1426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A1426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A1426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A1426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A1426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A1426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A1426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A14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A1426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A1426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A1426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A1426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A1426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A1426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A142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A142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Makrotekst">
    <w:name w:val="macro"/>
    <w:link w:val="MakrotekstTegn"/>
    <w:uiPriority w:val="99"/>
    <w:semiHidden/>
    <w:unhideWhenUsed/>
    <w:rsid w:val="002A1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A1426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Mediumgitter1">
    <w:name w:val="Medium Grid 1"/>
    <w:basedOn w:val="Tabel-Normal"/>
    <w:uiPriority w:val="67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A1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A1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A14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A142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A14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Sluthilsen">
    <w:name w:val="Closing"/>
    <w:basedOn w:val="Normal"/>
    <w:link w:val="SluthilsenTegn"/>
    <w:uiPriority w:val="99"/>
    <w:semiHidden/>
    <w:unhideWhenUsed/>
    <w:rsid w:val="002A142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A142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A142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A142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A1426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A1426"/>
    <w:rPr>
      <w:rFonts w:ascii="Garamond" w:eastAsia="Times New Roman" w:hAnsi="Garamond" w:cs="Times New Roman"/>
      <w:bCs/>
      <w:i/>
      <w:iCs/>
      <w:color w:val="000000" w:themeColor="accent1"/>
      <w:sz w:val="24"/>
      <w:szCs w:val="20"/>
      <w:lang w:val="da-DK"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A14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A14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2A14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A1426"/>
    <w:rPr>
      <w:rFonts w:eastAsiaTheme="minorEastAsia"/>
      <w:bCs/>
      <w:color w:val="5A5A5A" w:themeColor="text1" w:themeTint="A5"/>
      <w:spacing w:val="15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A"/>
    <w:rsid w:val="000D7171"/>
    <w:rsid w:val="00654824"/>
    <w:rsid w:val="00886F4A"/>
    <w:rsid w:val="00953B7A"/>
    <w:rsid w:val="00CB399D"/>
    <w:rsid w:val="00D42C2B"/>
    <w:rsid w:val="00E11406"/>
    <w:rsid w:val="00E245B1"/>
    <w:rsid w:val="00E33383"/>
    <w:rsid w:val="00E47EFE"/>
    <w:rsid w:val="00F12A35"/>
    <w:rsid w:val="00F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C256-E7F5-4F71-834B-6A06755E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0</TotalTime>
  <Pages>4</Pages>
  <Words>507</Words>
  <Characters>3255</Characters>
  <Application>Microsoft Office Word</Application>
  <DocSecurity>0</DocSecurity>
  <Lines>81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5 Kundens medvirken K04</dc:title>
  <dc:creator>Marianne Wulff</dc:creator>
  <cp:lastModifiedBy>Britt Rosenstand Hansen</cp:lastModifiedBy>
  <cp:revision>2</cp:revision>
  <dcterms:created xsi:type="dcterms:W3CDTF">2025-04-10T11:07:00Z</dcterms:created>
  <dcterms:modified xsi:type="dcterms:W3CDTF">2025-04-10T11:07:00Z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