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7643"/>
        <w:gridCol w:w="406"/>
        <w:gridCol w:w="2044"/>
      </w:tblGrid>
      <w:tr w:rsidR="004F3082" w:rsidRPr="00095329" w14:paraId="48882650" w14:textId="77777777" w:rsidTr="0038556E">
        <w:trPr>
          <w:trHeight w:hRule="exact" w:val="799"/>
        </w:trPr>
        <w:tc>
          <w:tcPr>
            <w:tcW w:w="7643" w:type="dxa"/>
          </w:tcPr>
          <w:p w14:paraId="347F7DA9" w14:textId="3B564C7F" w:rsidR="004F3082" w:rsidRPr="00095329" w:rsidRDefault="001E72DB" w:rsidP="00FE41EA">
            <w:pPr>
              <w:pStyle w:val="Template-Dokumentnavn"/>
            </w:pPr>
            <w:r>
              <w:t>Bestemme</w:t>
            </w:r>
            <w:r w:rsidR="00E756F5">
              <w:t>ls</w:t>
            </w:r>
            <w:r>
              <w:t>er til Fix First Settle Later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1A049496" w14:textId="77777777" w:rsidR="004F3082" w:rsidRPr="00095329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14:paraId="3CC51050" w14:textId="77777777" w:rsidR="00095329" w:rsidRDefault="00095329" w:rsidP="00095329">
            <w:pPr>
              <w:pStyle w:val="Template-Dokumentnavn"/>
              <w:rPr>
                <w:rFonts w:ascii="Garamond" w:hAnsi="Garamond"/>
                <w:i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 xml:space="preserve">Senest opdateret </w:t>
            </w:r>
          </w:p>
          <w:p w14:paraId="6F0FB463" w14:textId="77777777" w:rsidR="004F3082" w:rsidRPr="00095329" w:rsidRDefault="00095329" w:rsidP="00095329">
            <w:pPr>
              <w:pStyle w:val="Template-Dato"/>
            </w:pPr>
            <w:r>
              <w:rPr>
                <w:i/>
              </w:rPr>
              <w:t>31. juli 2015</w:t>
            </w:r>
            <w:bookmarkStart w:id="0" w:name="SD_LAN_Jnr"/>
            <w:bookmarkStart w:id="1" w:name="HIF_SD_FLD_JournalNr"/>
            <w:r w:rsidRPr="00095329">
              <w:rPr>
                <w:vanish/>
              </w:rPr>
              <w:t>J.nr.</w:t>
            </w:r>
            <w:bookmarkEnd w:id="0"/>
            <w:r w:rsidR="004F3082" w:rsidRPr="00095329">
              <w:rPr>
                <w:vanish/>
              </w:rPr>
              <w:t xml:space="preserve"> </w:t>
            </w:r>
            <w:bookmarkStart w:id="2" w:name="SD_FLD_JournalNr"/>
            <w:bookmarkEnd w:id="2"/>
            <w:r w:rsidR="004F3082" w:rsidRPr="00095329">
              <w:rPr>
                <w:vanish/>
              </w:rPr>
              <w:t xml:space="preserve"> </w:t>
            </w:r>
            <w:bookmarkEnd w:id="1"/>
          </w:p>
        </w:tc>
      </w:tr>
      <w:tr w:rsidR="004F3082" w:rsidRPr="00095329" w14:paraId="33ECC880" w14:textId="77777777" w:rsidTr="00F76F6E">
        <w:trPr>
          <w:trHeight w:val="340"/>
        </w:trPr>
        <w:tc>
          <w:tcPr>
            <w:tcW w:w="7643" w:type="dxa"/>
          </w:tcPr>
          <w:p w14:paraId="2A3297B7" w14:textId="77777777" w:rsidR="004F3082" w:rsidRPr="00095329" w:rsidRDefault="004F3082" w:rsidP="00794A97"/>
        </w:tc>
        <w:tc>
          <w:tcPr>
            <w:tcW w:w="406" w:type="dxa"/>
            <w:tcBorders>
              <w:top w:val="nil"/>
              <w:bottom w:val="nil"/>
            </w:tcBorders>
          </w:tcPr>
          <w:p w14:paraId="71F31A59" w14:textId="77777777" w:rsidR="004F3082" w:rsidRPr="00095329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14:paraId="1646C47E" w14:textId="77777777" w:rsidR="004F3082" w:rsidRPr="00095329" w:rsidRDefault="004F3082" w:rsidP="00794A97"/>
        </w:tc>
      </w:tr>
    </w:tbl>
    <w:p w14:paraId="1DD4AF38" w14:textId="77777777" w:rsidR="00095329" w:rsidRPr="001A3ECF" w:rsidRDefault="00095329" w:rsidP="00095329">
      <w:pPr>
        <w:pStyle w:val="Overskrift1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before="240" w:after="160" w:line="312" w:lineRule="auto"/>
        <w:jc w:val="both"/>
        <w:textAlignment w:val="baseline"/>
        <w:rPr>
          <w:lang w:val="en-US"/>
        </w:rPr>
      </w:pPr>
      <w:proofErr w:type="gramStart"/>
      <w:r w:rsidRPr="001A3ECF">
        <w:rPr>
          <w:lang w:val="en-US"/>
        </w:rPr>
        <w:t>”</w:t>
      </w:r>
      <w:r>
        <w:rPr>
          <w:lang w:val="en-US"/>
        </w:rPr>
        <w:t>F</w:t>
      </w:r>
      <w:r w:rsidRPr="001A3ECF">
        <w:rPr>
          <w:lang w:val="en-US"/>
        </w:rPr>
        <w:t>ix</w:t>
      </w:r>
      <w:proofErr w:type="gramEnd"/>
      <w:r w:rsidRPr="001A3ECF">
        <w:rPr>
          <w:lang w:val="en-US"/>
        </w:rPr>
        <w:t xml:space="preserve"> </w:t>
      </w:r>
      <w:r>
        <w:rPr>
          <w:lang w:val="en-US"/>
        </w:rPr>
        <w:t>F</w:t>
      </w:r>
      <w:r w:rsidRPr="001A3ECF">
        <w:rPr>
          <w:lang w:val="en-US"/>
        </w:rPr>
        <w:t xml:space="preserve">irst </w:t>
      </w:r>
      <w:r>
        <w:rPr>
          <w:lang w:val="en-US"/>
        </w:rPr>
        <w:t>S</w:t>
      </w:r>
      <w:r w:rsidRPr="001A3ECF">
        <w:rPr>
          <w:lang w:val="en-US"/>
        </w:rPr>
        <w:t xml:space="preserve">ettle </w:t>
      </w:r>
      <w:r>
        <w:rPr>
          <w:lang w:val="en-US"/>
        </w:rPr>
        <w:t>L</w:t>
      </w:r>
      <w:r w:rsidRPr="001A3ECF">
        <w:rPr>
          <w:lang w:val="en-US"/>
        </w:rPr>
        <w:t xml:space="preserve">ater” </w:t>
      </w:r>
      <w:proofErr w:type="spellStart"/>
      <w:r w:rsidRPr="001A3ECF">
        <w:rPr>
          <w:lang w:val="en-US"/>
        </w:rPr>
        <w:t>princippet</w:t>
      </w:r>
      <w:proofErr w:type="spellEnd"/>
    </w:p>
    <w:p w14:paraId="0352AD39" w14:textId="77777777" w:rsidR="00095329" w:rsidRDefault="00095329" w:rsidP="00095329">
      <w:pPr>
        <w:pStyle w:val="Overskrift2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before="240" w:after="160" w:line="312" w:lineRule="auto"/>
        <w:contextualSpacing w:val="0"/>
        <w:jc w:val="both"/>
        <w:textAlignment w:val="baseline"/>
      </w:pPr>
      <w:r>
        <w:t>Generelt</w:t>
      </w:r>
    </w:p>
    <w:p w14:paraId="15CC07D3" w14:textId="77777777" w:rsidR="00095329" w:rsidRDefault="00095329" w:rsidP="00095329">
      <w:r w:rsidRPr="00D6609D">
        <w:t>I tilfælde af</w:t>
      </w:r>
      <w:r>
        <w:t>,</w:t>
      </w:r>
      <w:r w:rsidRPr="00D6609D">
        <w:t xml:space="preserve"> at Kunden påberåber sig fejl</w:t>
      </w:r>
      <w:r>
        <w:t xml:space="preserve"> eller</w:t>
      </w:r>
      <w:r w:rsidRPr="00D6609D">
        <w:t xml:space="preserve"> mang</w:t>
      </w:r>
      <w:r>
        <w:t>ler, der er uenighed om kategoriseringen af disse,</w:t>
      </w:r>
      <w:r w:rsidRPr="00D6609D">
        <w:t xml:space="preserve"> eller </w:t>
      </w:r>
      <w:r>
        <w:t>der opstår uenighed omkring levering af Ydelser, kan Kunden kræve,</w:t>
      </w:r>
      <w:r w:rsidRPr="00D6609D">
        <w:t xml:space="preserve"> </w:t>
      </w:r>
      <w:r>
        <w:t>at</w:t>
      </w:r>
      <w:r w:rsidRPr="00D6609D">
        <w:t xml:space="preserve"> Leverandøren </w:t>
      </w:r>
      <w:r>
        <w:t xml:space="preserve">uden ugrundet ophold igangsætter fejlretning, afhjælpning eller levering af den pågældende Ydelse, </w:t>
      </w:r>
      <w:r w:rsidRPr="00D6609D">
        <w:t>uagtet om Leverandøren er uenig i Kundens indsigel</w:t>
      </w:r>
      <w:r>
        <w:t xml:space="preserve">ser om fejl eller </w:t>
      </w:r>
      <w:r w:rsidRPr="00D6609D">
        <w:t>mangler</w:t>
      </w:r>
      <w:r>
        <w:t>, og uagtet om der er enighed omkring, hvorvidt Ydelsen er betalbar eller ej</w:t>
      </w:r>
      <w:r w:rsidRPr="00D950D4">
        <w:t xml:space="preserve"> </w:t>
      </w:r>
      <w:r>
        <w:t>(</w:t>
      </w:r>
      <w:r w:rsidRPr="00D6609D">
        <w:t xml:space="preserve">”Fix First </w:t>
      </w:r>
      <w:proofErr w:type="spellStart"/>
      <w:r w:rsidRPr="00D6609D">
        <w:t>Settle</w:t>
      </w:r>
      <w:proofErr w:type="spellEnd"/>
      <w:r w:rsidRPr="00D6609D">
        <w:t xml:space="preserve"> </w:t>
      </w:r>
      <w:proofErr w:type="spellStart"/>
      <w:r w:rsidRPr="00D6609D">
        <w:t>Later</w:t>
      </w:r>
      <w:proofErr w:type="spellEnd"/>
      <w:r w:rsidRPr="00D6609D">
        <w:t>” princippet</w:t>
      </w:r>
      <w:r>
        <w:t xml:space="preserve">). </w:t>
      </w:r>
    </w:p>
    <w:p w14:paraId="4F54F242" w14:textId="77777777" w:rsidR="00095329" w:rsidRDefault="00095329" w:rsidP="00095329">
      <w:pPr>
        <w:pStyle w:val="Overskrift2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before="240" w:after="160" w:line="312" w:lineRule="auto"/>
        <w:contextualSpacing w:val="0"/>
        <w:jc w:val="both"/>
        <w:textAlignment w:val="baseline"/>
      </w:pPr>
      <w:r>
        <w:t>Uenighed</w:t>
      </w:r>
    </w:p>
    <w:p w14:paraId="08DEBF32" w14:textId="77777777" w:rsidR="00181609" w:rsidRPr="00095329" w:rsidRDefault="00095329" w:rsidP="002633E8">
      <w:r>
        <w:t xml:space="preserve">I tilfælde af uenigheder, herunder hvorvidt der er tale om fejl/mangler, om kategoriseringen heraf, eller hvorvidt Ydelser er betalbare eller ej mv., kan hver Part fremlægge indsigelsen for Kontraktstyringsgruppen (jf. </w:t>
      </w:r>
      <w:r w:rsidRPr="00AD48A9">
        <w:t>bilag [Samarbejdsorganisation]) med henblik på</w:t>
      </w:r>
      <w:r w:rsidRPr="00D6609D">
        <w:t xml:space="preserve"> efterfølgende afklaring og behandling</w:t>
      </w:r>
      <w:r>
        <w:t>. Dette kan dog ikke fritage Leverandøren fra uden ugrundet ophold at igangsætte fejlretningen/afhjælpe problemet i henhold til Kundens kategorisering, eller fra levering af den pågældende Ydelse.</w:t>
      </w:r>
    </w:p>
    <w:sectPr w:rsidR="00181609" w:rsidRPr="00095329" w:rsidSect="009E3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0A52" w14:textId="77777777" w:rsidR="00512BF7" w:rsidRDefault="00512BF7">
      <w:r>
        <w:separator/>
      </w:r>
    </w:p>
  </w:endnote>
  <w:endnote w:type="continuationSeparator" w:id="0">
    <w:p w14:paraId="10CD1EB8" w14:textId="77777777" w:rsidR="00512BF7" w:rsidRDefault="0051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3A1C" w14:textId="77777777" w:rsidR="00CA0891" w:rsidRDefault="00CA08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A0D2" w14:textId="77777777" w:rsidR="00CA0891" w:rsidRDefault="00CA089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A5FA" w14:textId="77777777" w:rsidR="00CA0891" w:rsidRDefault="00CA08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3746" w14:textId="77777777" w:rsidR="00512BF7" w:rsidRPr="0093342C" w:rsidRDefault="00512BF7" w:rsidP="0093342C">
      <w:pPr>
        <w:pStyle w:val="FootnoteSeperator"/>
      </w:pPr>
    </w:p>
  </w:footnote>
  <w:footnote w:type="continuationSeparator" w:id="0">
    <w:p w14:paraId="441C0148" w14:textId="77777777" w:rsidR="00512BF7" w:rsidRDefault="0051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2ABA" w14:textId="77777777" w:rsidR="00CA0891" w:rsidRDefault="00CA08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DCE3" w14:textId="77777777" w:rsidR="00F3309D" w:rsidRPr="00433F79" w:rsidRDefault="00095329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5845E56B" wp14:editId="0C7F1E81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105660" cy="415290"/>
          <wp:effectExtent l="0" t="0" r="8890" b="3810"/>
          <wp:wrapNone/>
          <wp:docPr id="2" name="Logo_Hide_1_1" descr="Digitaliserings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66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  <w:bookmarkStart w:id="3" w:name="SD_LAN_Page"/>
    <w:r>
      <w:rPr>
        <w:rStyle w:val="Sidetal"/>
      </w:rPr>
      <w:t>Side</w:t>
    </w:r>
    <w:bookmarkEnd w:id="3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>
      <w:rPr>
        <w:rStyle w:val="Sidetal"/>
        <w:noProof/>
      </w:rPr>
      <w:t>1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4" w:name="SD_LAN_Of"/>
    <w:r>
      <w:rPr>
        <w:rStyle w:val="Sidetal"/>
      </w:rPr>
      <w:t>af</w:t>
    </w:r>
    <w:bookmarkEnd w:id="4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>
      <w:rPr>
        <w:rStyle w:val="Sidetal"/>
        <w:noProof/>
      </w:rPr>
      <w:t>1</w:t>
    </w:r>
    <w:r w:rsidR="00F3309D" w:rsidRPr="00433F79">
      <w:rPr>
        <w:rStyle w:val="Sidet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34E7" w14:textId="77777777" w:rsidR="00703C50" w:rsidRDefault="00095329" w:rsidP="00703C5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1EC2C" wp14:editId="418DF507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105025" cy="419100"/>
          <wp:effectExtent l="0" t="0" r="9525" b="0"/>
          <wp:wrapNone/>
          <wp:docPr id="1" name="Logo_Hide_1_2" descr="Digitaliserings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0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25BE8" w14:textId="77777777" w:rsidR="00107B13" w:rsidRDefault="00107B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0E8C3DE0"/>
    <w:multiLevelType w:val="multilevel"/>
    <w:tmpl w:val="C5668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3116DD"/>
    <w:multiLevelType w:val="multilevel"/>
    <w:tmpl w:val="E4BCA43E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 w16cid:durableId="1062486652">
    <w:abstractNumId w:val="14"/>
  </w:num>
  <w:num w:numId="2" w16cid:durableId="1443307947">
    <w:abstractNumId w:val="11"/>
  </w:num>
  <w:num w:numId="3" w16cid:durableId="1284459565">
    <w:abstractNumId w:val="13"/>
  </w:num>
  <w:num w:numId="4" w16cid:durableId="1240939745">
    <w:abstractNumId w:val="8"/>
  </w:num>
  <w:num w:numId="5" w16cid:durableId="403651306">
    <w:abstractNumId w:val="15"/>
  </w:num>
  <w:num w:numId="6" w16cid:durableId="1050417124">
    <w:abstractNumId w:val="7"/>
  </w:num>
  <w:num w:numId="7" w16cid:durableId="2118140889">
    <w:abstractNumId w:val="6"/>
  </w:num>
  <w:num w:numId="8" w16cid:durableId="829097896">
    <w:abstractNumId w:val="5"/>
  </w:num>
  <w:num w:numId="9" w16cid:durableId="297691613">
    <w:abstractNumId w:val="4"/>
  </w:num>
  <w:num w:numId="10" w16cid:durableId="921254086">
    <w:abstractNumId w:val="12"/>
  </w:num>
  <w:num w:numId="11" w16cid:durableId="1118186824">
    <w:abstractNumId w:val="3"/>
  </w:num>
  <w:num w:numId="12" w16cid:durableId="401757659">
    <w:abstractNumId w:val="2"/>
  </w:num>
  <w:num w:numId="13" w16cid:durableId="851803301">
    <w:abstractNumId w:val="1"/>
  </w:num>
  <w:num w:numId="14" w16cid:durableId="762065849">
    <w:abstractNumId w:val="0"/>
  </w:num>
  <w:num w:numId="15" w16cid:durableId="1677226882">
    <w:abstractNumId w:val="9"/>
  </w:num>
  <w:num w:numId="16" w16cid:durableId="1787774397">
    <w:abstractNumId w:val="17"/>
  </w:num>
  <w:num w:numId="17" w16cid:durableId="1213662205">
    <w:abstractNumId w:val="16"/>
  </w:num>
  <w:num w:numId="18" w16cid:durableId="472336704">
    <w:abstractNumId w:val="8"/>
  </w:num>
  <w:num w:numId="19" w16cid:durableId="1915116696">
    <w:abstractNumId w:val="15"/>
  </w:num>
  <w:num w:numId="20" w16cid:durableId="1773087462">
    <w:abstractNumId w:val="12"/>
  </w:num>
  <w:num w:numId="21" w16cid:durableId="1815246825">
    <w:abstractNumId w:val="9"/>
  </w:num>
  <w:num w:numId="22" w16cid:durableId="80687199">
    <w:abstractNumId w:val="9"/>
  </w:num>
  <w:num w:numId="23" w16cid:durableId="21589805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29"/>
    <w:rsid w:val="00001F13"/>
    <w:rsid w:val="000035B8"/>
    <w:rsid w:val="00017AB4"/>
    <w:rsid w:val="00022F36"/>
    <w:rsid w:val="000250D6"/>
    <w:rsid w:val="00025355"/>
    <w:rsid w:val="00036862"/>
    <w:rsid w:val="000421D4"/>
    <w:rsid w:val="00051A09"/>
    <w:rsid w:val="000565AB"/>
    <w:rsid w:val="00066058"/>
    <w:rsid w:val="00067296"/>
    <w:rsid w:val="000769DC"/>
    <w:rsid w:val="0008749C"/>
    <w:rsid w:val="00095329"/>
    <w:rsid w:val="000B0DAA"/>
    <w:rsid w:val="000B75AA"/>
    <w:rsid w:val="000D6E63"/>
    <w:rsid w:val="000F05E1"/>
    <w:rsid w:val="000F15FA"/>
    <w:rsid w:val="00101552"/>
    <w:rsid w:val="00107B13"/>
    <w:rsid w:val="001105C6"/>
    <w:rsid w:val="00114D87"/>
    <w:rsid w:val="0012489C"/>
    <w:rsid w:val="00125452"/>
    <w:rsid w:val="00136765"/>
    <w:rsid w:val="00153477"/>
    <w:rsid w:val="00153566"/>
    <w:rsid w:val="00161934"/>
    <w:rsid w:val="00161CC7"/>
    <w:rsid w:val="001642D9"/>
    <w:rsid w:val="00181609"/>
    <w:rsid w:val="00186F7F"/>
    <w:rsid w:val="0019217D"/>
    <w:rsid w:val="00192812"/>
    <w:rsid w:val="001A6137"/>
    <w:rsid w:val="001B007C"/>
    <w:rsid w:val="001C081F"/>
    <w:rsid w:val="001C4B5D"/>
    <w:rsid w:val="001E72DB"/>
    <w:rsid w:val="001F4299"/>
    <w:rsid w:val="00211AB6"/>
    <w:rsid w:val="00216BE3"/>
    <w:rsid w:val="002171DE"/>
    <w:rsid w:val="00217E5B"/>
    <w:rsid w:val="00227FFC"/>
    <w:rsid w:val="00234EF4"/>
    <w:rsid w:val="0024217B"/>
    <w:rsid w:val="0024430C"/>
    <w:rsid w:val="00260257"/>
    <w:rsid w:val="002633E8"/>
    <w:rsid w:val="002672F6"/>
    <w:rsid w:val="00270BA3"/>
    <w:rsid w:val="00297AFF"/>
    <w:rsid w:val="00297E3C"/>
    <w:rsid w:val="002A2BF7"/>
    <w:rsid w:val="002E326D"/>
    <w:rsid w:val="002F2D9E"/>
    <w:rsid w:val="002F5B9A"/>
    <w:rsid w:val="002F65B1"/>
    <w:rsid w:val="003209AF"/>
    <w:rsid w:val="00331E55"/>
    <w:rsid w:val="00350F46"/>
    <w:rsid w:val="003A2487"/>
    <w:rsid w:val="003A4BFC"/>
    <w:rsid w:val="003A7C5E"/>
    <w:rsid w:val="003E6170"/>
    <w:rsid w:val="003F7E2E"/>
    <w:rsid w:val="00406A77"/>
    <w:rsid w:val="00411E02"/>
    <w:rsid w:val="00420C65"/>
    <w:rsid w:val="0043074C"/>
    <w:rsid w:val="004357F5"/>
    <w:rsid w:val="0045008B"/>
    <w:rsid w:val="00483C3B"/>
    <w:rsid w:val="00493EAD"/>
    <w:rsid w:val="004C29DF"/>
    <w:rsid w:val="004C3BD5"/>
    <w:rsid w:val="004E4CD5"/>
    <w:rsid w:val="004F3082"/>
    <w:rsid w:val="005001B3"/>
    <w:rsid w:val="00504494"/>
    <w:rsid w:val="0050453A"/>
    <w:rsid w:val="00512BF7"/>
    <w:rsid w:val="005140EA"/>
    <w:rsid w:val="0052131E"/>
    <w:rsid w:val="00523C5B"/>
    <w:rsid w:val="00542A00"/>
    <w:rsid w:val="00545F55"/>
    <w:rsid w:val="00553194"/>
    <w:rsid w:val="00564020"/>
    <w:rsid w:val="00570BB3"/>
    <w:rsid w:val="00575F39"/>
    <w:rsid w:val="00576C37"/>
    <w:rsid w:val="005802EE"/>
    <w:rsid w:val="00584378"/>
    <w:rsid w:val="005A0090"/>
    <w:rsid w:val="005B5A82"/>
    <w:rsid w:val="005C32DE"/>
    <w:rsid w:val="005D1B36"/>
    <w:rsid w:val="005E3E22"/>
    <w:rsid w:val="005E6CB9"/>
    <w:rsid w:val="00620DCC"/>
    <w:rsid w:val="00640ECC"/>
    <w:rsid w:val="00675619"/>
    <w:rsid w:val="00690C8C"/>
    <w:rsid w:val="00694D75"/>
    <w:rsid w:val="006D5EC7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51A9F"/>
    <w:rsid w:val="007558AC"/>
    <w:rsid w:val="00757790"/>
    <w:rsid w:val="00794A97"/>
    <w:rsid w:val="007955B4"/>
    <w:rsid w:val="007B1E75"/>
    <w:rsid w:val="007B2216"/>
    <w:rsid w:val="007C0A94"/>
    <w:rsid w:val="007C1E8D"/>
    <w:rsid w:val="007C2199"/>
    <w:rsid w:val="007C3256"/>
    <w:rsid w:val="007F382F"/>
    <w:rsid w:val="00810F06"/>
    <w:rsid w:val="00812F86"/>
    <w:rsid w:val="008208BC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A0687"/>
    <w:rsid w:val="008A6101"/>
    <w:rsid w:val="008B33B1"/>
    <w:rsid w:val="008B3B52"/>
    <w:rsid w:val="008C7EAD"/>
    <w:rsid w:val="008D0573"/>
    <w:rsid w:val="008D1A60"/>
    <w:rsid w:val="008D21AE"/>
    <w:rsid w:val="008D5495"/>
    <w:rsid w:val="008D7E07"/>
    <w:rsid w:val="008E3AE5"/>
    <w:rsid w:val="008F0FE1"/>
    <w:rsid w:val="008F1CCF"/>
    <w:rsid w:val="0090342B"/>
    <w:rsid w:val="00930E78"/>
    <w:rsid w:val="0093235B"/>
    <w:rsid w:val="0093342C"/>
    <w:rsid w:val="00946A30"/>
    <w:rsid w:val="009508BA"/>
    <w:rsid w:val="00952765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B1328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A059FC"/>
    <w:rsid w:val="00A24BB9"/>
    <w:rsid w:val="00A30CBD"/>
    <w:rsid w:val="00A42BEC"/>
    <w:rsid w:val="00A461AC"/>
    <w:rsid w:val="00A556F2"/>
    <w:rsid w:val="00A575C5"/>
    <w:rsid w:val="00A65A51"/>
    <w:rsid w:val="00A825BA"/>
    <w:rsid w:val="00A82C53"/>
    <w:rsid w:val="00AB47BB"/>
    <w:rsid w:val="00AB68E5"/>
    <w:rsid w:val="00AC6FF2"/>
    <w:rsid w:val="00AD49B3"/>
    <w:rsid w:val="00B17861"/>
    <w:rsid w:val="00B20710"/>
    <w:rsid w:val="00B30C69"/>
    <w:rsid w:val="00B51927"/>
    <w:rsid w:val="00B70F67"/>
    <w:rsid w:val="00B72585"/>
    <w:rsid w:val="00B7351E"/>
    <w:rsid w:val="00B77F52"/>
    <w:rsid w:val="00B8541D"/>
    <w:rsid w:val="00B91E7D"/>
    <w:rsid w:val="00B96627"/>
    <w:rsid w:val="00BA2C8D"/>
    <w:rsid w:val="00BA56DF"/>
    <w:rsid w:val="00BB1363"/>
    <w:rsid w:val="00BC3C7C"/>
    <w:rsid w:val="00BD0257"/>
    <w:rsid w:val="00BE7A2C"/>
    <w:rsid w:val="00BE7FBE"/>
    <w:rsid w:val="00C05117"/>
    <w:rsid w:val="00C22FED"/>
    <w:rsid w:val="00C31655"/>
    <w:rsid w:val="00C346EB"/>
    <w:rsid w:val="00C44DE3"/>
    <w:rsid w:val="00C61D58"/>
    <w:rsid w:val="00C6591D"/>
    <w:rsid w:val="00C769F5"/>
    <w:rsid w:val="00C86BEE"/>
    <w:rsid w:val="00C928F6"/>
    <w:rsid w:val="00CA0509"/>
    <w:rsid w:val="00CA0891"/>
    <w:rsid w:val="00CA1B31"/>
    <w:rsid w:val="00CB2E97"/>
    <w:rsid w:val="00CB548C"/>
    <w:rsid w:val="00CC05CC"/>
    <w:rsid w:val="00CE3F8A"/>
    <w:rsid w:val="00CF18B3"/>
    <w:rsid w:val="00CF1C87"/>
    <w:rsid w:val="00CF270F"/>
    <w:rsid w:val="00CF367C"/>
    <w:rsid w:val="00CF7153"/>
    <w:rsid w:val="00D10112"/>
    <w:rsid w:val="00D252B0"/>
    <w:rsid w:val="00D27834"/>
    <w:rsid w:val="00D3791D"/>
    <w:rsid w:val="00D416A3"/>
    <w:rsid w:val="00D522CD"/>
    <w:rsid w:val="00D678FF"/>
    <w:rsid w:val="00D84A3E"/>
    <w:rsid w:val="00D86347"/>
    <w:rsid w:val="00D9181F"/>
    <w:rsid w:val="00D933A8"/>
    <w:rsid w:val="00DA7968"/>
    <w:rsid w:val="00DB0729"/>
    <w:rsid w:val="00DC0CCF"/>
    <w:rsid w:val="00DC3E1B"/>
    <w:rsid w:val="00DD0A98"/>
    <w:rsid w:val="00DD545E"/>
    <w:rsid w:val="00DE6A38"/>
    <w:rsid w:val="00E14B72"/>
    <w:rsid w:val="00E17D1D"/>
    <w:rsid w:val="00E559C6"/>
    <w:rsid w:val="00E57C26"/>
    <w:rsid w:val="00E756F5"/>
    <w:rsid w:val="00E932E7"/>
    <w:rsid w:val="00E9513F"/>
    <w:rsid w:val="00EB6620"/>
    <w:rsid w:val="00ED59B0"/>
    <w:rsid w:val="00EE1C0D"/>
    <w:rsid w:val="00EE6B61"/>
    <w:rsid w:val="00EF1556"/>
    <w:rsid w:val="00EF36FB"/>
    <w:rsid w:val="00F12DC3"/>
    <w:rsid w:val="00F1746F"/>
    <w:rsid w:val="00F17F2E"/>
    <w:rsid w:val="00F3309D"/>
    <w:rsid w:val="00F33D23"/>
    <w:rsid w:val="00F51016"/>
    <w:rsid w:val="00F60DC0"/>
    <w:rsid w:val="00F67E15"/>
    <w:rsid w:val="00F71D4D"/>
    <w:rsid w:val="00F73B30"/>
    <w:rsid w:val="00F76F6E"/>
    <w:rsid w:val="00F82D3E"/>
    <w:rsid w:val="00F84244"/>
    <w:rsid w:val="00F925B7"/>
    <w:rsid w:val="00F93017"/>
    <w:rsid w:val="00F93B1E"/>
    <w:rsid w:val="00F966C1"/>
    <w:rsid w:val="00F96741"/>
    <w:rsid w:val="00F977F9"/>
    <w:rsid w:val="00FA0087"/>
    <w:rsid w:val="00FA2375"/>
    <w:rsid w:val="00FA78CE"/>
    <w:rsid w:val="00FB045F"/>
    <w:rsid w:val="00FB099C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AC56C"/>
  <w15:docId w15:val="{2A76FA35-19DC-43A3-9FBB-E9CA9293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ED"/>
  </w:style>
  <w:style w:type="paragraph" w:styleId="Overskrift1">
    <w:name w:val="heading 1"/>
    <w:basedOn w:val="Normal"/>
    <w:next w:val="Normal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F7E2E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297AFF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E3AE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2102\appdata\roaming\microsoft\templates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Digitaliseringsstyrelsen">
      <a:dk1>
        <a:srgbClr val="000000"/>
      </a:dk1>
      <a:lt1>
        <a:srgbClr val="FFFFFF"/>
      </a:lt1>
      <a:dk2>
        <a:srgbClr val="941D27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E605-858E-4226-9AA2-F7A48C9A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0</TotalTime>
  <Pages>1</Pages>
  <Words>158</Words>
  <Characters>966</Characters>
  <Application>Microsoft Office Word</Application>
  <DocSecurity>0</DocSecurity>
  <Lines>23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Finansministeriet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Bestemmelser til Fix First Settle Later</dc:title>
  <dc:creator>Lars Boe Riber</dc:creator>
  <cp:lastModifiedBy>Britt Rosenstand Hansen</cp:lastModifiedBy>
  <cp:revision>2</cp:revision>
  <dcterms:created xsi:type="dcterms:W3CDTF">2025-05-15T08:09:00Z</dcterms:created>
  <dcterms:modified xsi:type="dcterms:W3CDTF">2025-05-15T08:09:00Z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LABOR</vt:lpwstr>
  </property>
  <property fmtid="{D5CDD505-2E9C-101B-9397-08002B2CF9AE}" pid="9" name="SD_DocumentLanguage">
    <vt:lpwstr>da-DK</vt:lpwstr>
  </property>
  <property fmtid="{D5CDD505-2E9C-101B-9397-08002B2CF9AE}" pid="10" name="sdDocumentDate">
    <vt:lpwstr>42216</vt:lpwstr>
  </property>
  <property fmtid="{D5CDD505-2E9C-101B-9397-08002B2CF9AE}" pid="11" name="sdDocumentDateFormat">
    <vt:lpwstr>da-DK:d. MMMM yyyy</vt:lpwstr>
  </property>
  <property fmtid="{D5CDD505-2E9C-101B-9397-08002B2CF9AE}" pid="12" name="SD_CtlText_General_JournalNr">
    <vt:lpwstr/>
  </property>
  <property fmtid="{D5CDD505-2E9C-101B-9397-08002B2CF9AE}" pid="13" name="SD_UserprofileName">
    <vt:lpwstr>LABOR</vt:lpwstr>
  </property>
  <property fmtid="{D5CDD505-2E9C-101B-9397-08002B2CF9AE}" pid="14" name="SD_Office_SD_OFF_ID">
    <vt:lpwstr>1</vt:lpwstr>
  </property>
  <property fmtid="{D5CDD505-2E9C-101B-9397-08002B2CF9AE}" pid="15" name="SD_Office_SD_OFF_Offices">
    <vt:lpwstr>Digitaliseringsstyrelsen</vt:lpwstr>
  </property>
  <property fmtid="{D5CDD505-2E9C-101B-9397-08002B2CF9AE}" pid="16" name="SD_Office_SD_OFF_OfficeLanguage">
    <vt:lpwstr>da-DK</vt:lpwstr>
  </property>
  <property fmtid="{D5CDD505-2E9C-101B-9397-08002B2CF9AE}" pid="17" name="SD_Office_SD_OFF_Address">
    <vt:lpwstr>Digitaliseringsstyrelsen · Landgreven 4 · Postboks 2193 · 1017 København K · 3392 5200 · www.digst.dk</vt:lpwstr>
  </property>
  <property fmtid="{D5CDD505-2E9C-101B-9397-08002B2CF9AE}" pid="18" name="SD_Office_SD_OFF_ShortAddress">
    <vt:lpwstr>Digitaliseringsstyrelsen · Landgreven 4 · Postboks 2193 · 1017 København K</vt:lpwstr>
  </property>
  <property fmtid="{D5CDD505-2E9C-101B-9397-08002B2CF9AE}" pid="19" name="SD_Office_SD_OFF_ImageDefinition">
    <vt:lpwstr>Logo</vt:lpwstr>
  </property>
  <property fmtid="{D5CDD505-2E9C-101B-9397-08002B2CF9AE}" pid="20" name="SD_USR_Name">
    <vt:lpwstr>Lars Boe Riber</vt:lpwstr>
  </property>
  <property fmtid="{D5CDD505-2E9C-101B-9397-08002B2CF9AE}" pid="21" name="SD_USR_Title">
    <vt:lpwstr>Fuldmægtig</vt:lpwstr>
  </property>
  <property fmtid="{D5CDD505-2E9C-101B-9397-08002B2CF9AE}" pid="22" name="SD_USR_DirectPhone">
    <vt:lpwstr>45 4178 2324</vt:lpwstr>
  </property>
  <property fmtid="{D5CDD505-2E9C-101B-9397-08002B2CF9AE}" pid="23" name="SD_USR_Email">
    <vt:lpwstr>labor@digst.dk</vt:lpwstr>
  </property>
  <property fmtid="{D5CDD505-2E9C-101B-9397-08002B2CF9AE}" pid="24" name="SD_USR_SagsbehandlerIni">
    <vt:lpwstr>LABOR</vt:lpwstr>
  </property>
  <property fmtid="{D5CDD505-2E9C-101B-9397-08002B2CF9AE}" pid="25" name="SD_USR_Enhed">
    <vt:lpwstr>MPK</vt:lpwstr>
  </property>
  <property fmtid="{D5CDD505-2E9C-101B-9397-08002B2CF9AE}" pid="26" name="DocumentInfoFinished">
    <vt:lpwstr>True</vt:lpwstr>
  </property>
  <property fmtid="{D5CDD505-2E9C-101B-9397-08002B2CF9AE}" pid="27" name="ContentRemapped">
    <vt:lpwstr>true</vt:lpwstr>
  </property>
</Properties>
</file>